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0AED13" w14:textId="77777777" w:rsidR="006258B8" w:rsidRPr="006258B8" w:rsidRDefault="006258B8" w:rsidP="006258B8">
      <w:pPr>
        <w:pStyle w:val="Style6"/>
        <w:tabs>
          <w:tab w:val="left" w:pos="426"/>
        </w:tabs>
        <w:spacing w:line="240" w:lineRule="auto"/>
        <w:ind w:right="-1"/>
        <w:jc w:val="center"/>
        <w:rPr>
          <w:b/>
          <w:sz w:val="28"/>
        </w:rPr>
      </w:pPr>
      <w:r w:rsidRPr="006258B8">
        <w:rPr>
          <w:b/>
          <w:sz w:val="28"/>
        </w:rPr>
        <w:t xml:space="preserve">Договор об оказании услуг </w:t>
      </w:r>
      <w:r w:rsidRPr="006258B8">
        <w:rPr>
          <w:b/>
          <w:sz w:val="28"/>
        </w:rPr>
        <w:br/>
        <w:t>по предоставлению сервисов информационной безопасности</w:t>
      </w:r>
    </w:p>
    <w:p w14:paraId="7635BB54" w14:textId="77777777" w:rsidR="006258B8" w:rsidRPr="006258B8" w:rsidRDefault="006258B8" w:rsidP="006258B8">
      <w:pPr>
        <w:pStyle w:val="Style6"/>
        <w:tabs>
          <w:tab w:val="left" w:pos="426"/>
        </w:tabs>
        <w:spacing w:line="240" w:lineRule="auto"/>
        <w:ind w:right="-1"/>
      </w:pPr>
    </w:p>
    <w:p w14:paraId="06608606" w14:textId="77777777" w:rsidR="006258B8" w:rsidRPr="006258B8" w:rsidRDefault="006258B8" w:rsidP="006258B8">
      <w:pPr>
        <w:pStyle w:val="Style6"/>
        <w:tabs>
          <w:tab w:val="left" w:pos="426"/>
        </w:tabs>
        <w:spacing w:line="240" w:lineRule="auto"/>
        <w:ind w:right="-1"/>
      </w:pPr>
    </w:p>
    <w:p w14:paraId="40023513" w14:textId="77777777" w:rsidR="006258B8" w:rsidRPr="006258B8" w:rsidRDefault="006258B8" w:rsidP="006258B8">
      <w:pPr>
        <w:pStyle w:val="Style6"/>
        <w:numPr>
          <w:ilvl w:val="0"/>
          <w:numId w:val="1"/>
        </w:numPr>
        <w:tabs>
          <w:tab w:val="left" w:pos="426"/>
        </w:tabs>
        <w:spacing w:line="240" w:lineRule="auto"/>
        <w:ind w:left="0" w:right="-1" w:firstLine="0"/>
        <w:rPr>
          <w:rStyle w:val="a6"/>
          <w:rFonts w:eastAsia="Calibri"/>
          <w:b w:val="0"/>
          <w:bCs w:val="0"/>
          <w:lang w:val="pl-PL" w:eastAsia="en-US"/>
        </w:rPr>
      </w:pPr>
      <w:r w:rsidRPr="006258B8">
        <w:rPr>
          <w:rStyle w:val="a6"/>
        </w:rPr>
        <w:t>ОБЩИЕ ПОЛОЖЕНИЯ</w:t>
      </w:r>
    </w:p>
    <w:p w14:paraId="2FBAE9C7" w14:textId="77777777" w:rsidR="006258B8" w:rsidRPr="006258B8" w:rsidRDefault="006258B8" w:rsidP="006258B8">
      <w:pPr>
        <w:pStyle w:val="Style6"/>
        <w:tabs>
          <w:tab w:val="left" w:pos="426"/>
        </w:tabs>
        <w:spacing w:line="240" w:lineRule="auto"/>
        <w:ind w:right="-1"/>
        <w:rPr>
          <w:rStyle w:val="a6"/>
          <w:rFonts w:eastAsia="Calibri"/>
          <w:b w:val="0"/>
          <w:bCs w:val="0"/>
          <w:lang w:val="pl-PL" w:eastAsia="en-US"/>
        </w:rPr>
      </w:pPr>
    </w:p>
    <w:p w14:paraId="30A742E6" w14:textId="77777777" w:rsidR="006258B8" w:rsidRPr="006258B8" w:rsidRDefault="006258B8" w:rsidP="006258B8">
      <w:pPr>
        <w:pStyle w:val="Style6"/>
        <w:widowControl/>
        <w:numPr>
          <w:ilvl w:val="1"/>
          <w:numId w:val="1"/>
        </w:numPr>
        <w:tabs>
          <w:tab w:val="left" w:pos="426"/>
        </w:tabs>
        <w:spacing w:line="240" w:lineRule="auto"/>
        <w:ind w:left="0" w:right="-1" w:firstLine="0"/>
      </w:pPr>
      <w:r w:rsidRPr="006258B8">
        <w:t>Настоящий договор регулирует отношения между клиентом и компанией об оказании услуг по предоставлению сервисов информационной безопасности.</w:t>
      </w:r>
    </w:p>
    <w:p w14:paraId="1BBE2F99" w14:textId="77777777" w:rsidR="006258B8" w:rsidRPr="006258B8" w:rsidRDefault="006258B8" w:rsidP="006258B8">
      <w:pPr>
        <w:pStyle w:val="a3"/>
        <w:widowControl w:val="0"/>
        <w:numPr>
          <w:ilvl w:val="1"/>
          <w:numId w:val="1"/>
        </w:numPr>
        <w:tabs>
          <w:tab w:val="left" w:pos="426"/>
        </w:tabs>
        <w:suppressAutoHyphens/>
        <w:autoSpaceDE w:val="0"/>
        <w:ind w:left="0" w:right="-1" w:firstLine="0"/>
        <w:jc w:val="both"/>
        <w:rPr>
          <w:rFonts w:ascii="Times New Roman" w:hAnsi="Times New Roman"/>
          <w:b/>
          <w:sz w:val="24"/>
          <w:szCs w:val="24"/>
          <w:lang w:eastAsia="ru-RU"/>
        </w:rPr>
      </w:pPr>
      <w:r w:rsidRPr="006258B8">
        <w:rPr>
          <w:rFonts w:ascii="Times New Roman" w:hAnsi="Times New Roman"/>
          <w:sz w:val="24"/>
          <w:szCs w:val="24"/>
        </w:rPr>
        <w:t xml:space="preserve">В настоящем договоре используются следующие термины и их определения: </w:t>
      </w:r>
    </w:p>
    <w:p w14:paraId="6A34C357" w14:textId="3639FF17" w:rsidR="006258B8" w:rsidRPr="006258B8" w:rsidRDefault="006258B8" w:rsidP="006258B8">
      <w:pPr>
        <w:pStyle w:val="a3"/>
        <w:tabs>
          <w:tab w:val="left" w:pos="426"/>
        </w:tabs>
        <w:ind w:left="0" w:right="-1"/>
        <w:jc w:val="both"/>
        <w:rPr>
          <w:rFonts w:ascii="Times New Roman" w:hAnsi="Times New Roman"/>
          <w:sz w:val="24"/>
          <w:szCs w:val="24"/>
        </w:rPr>
      </w:pPr>
      <w:r w:rsidRPr="006258B8">
        <w:rPr>
          <w:rFonts w:ascii="Times New Roman" w:hAnsi="Times New Roman"/>
          <w:b/>
          <w:sz w:val="24"/>
          <w:szCs w:val="24"/>
        </w:rPr>
        <w:t>Компания</w:t>
      </w:r>
      <w:r w:rsidRPr="006258B8">
        <w:rPr>
          <w:rFonts w:ascii="Times New Roman" w:hAnsi="Times New Roman"/>
          <w:sz w:val="24"/>
          <w:szCs w:val="24"/>
        </w:rPr>
        <w:t xml:space="preserve"> </w:t>
      </w:r>
      <w:r w:rsidRPr="006258B8">
        <w:rPr>
          <w:rFonts w:ascii="Times New Roman" w:hAnsi="Times New Roman"/>
          <w:b/>
          <w:sz w:val="24"/>
          <w:szCs w:val="24"/>
        </w:rPr>
        <w:t>–</w:t>
      </w:r>
      <w:r w:rsidRPr="006258B8">
        <w:rPr>
          <w:rFonts w:ascii="Times New Roman" w:hAnsi="Times New Roman"/>
          <w:sz w:val="24"/>
          <w:szCs w:val="24"/>
        </w:rPr>
        <w:t xml:space="preserve"> Общество с ограниченной от</w:t>
      </w:r>
      <w:bookmarkStart w:id="0" w:name="_GoBack"/>
      <w:bookmarkEnd w:id="0"/>
      <w:r w:rsidRPr="006258B8">
        <w:rPr>
          <w:rFonts w:ascii="Times New Roman" w:hAnsi="Times New Roman"/>
          <w:sz w:val="24"/>
          <w:szCs w:val="24"/>
        </w:rPr>
        <w:t xml:space="preserve">ветственностью «А1 </w:t>
      </w:r>
      <w:r w:rsidR="002F7187">
        <w:rPr>
          <w:rFonts w:ascii="Times New Roman" w:hAnsi="Times New Roman"/>
          <w:sz w:val="24"/>
          <w:szCs w:val="24"/>
        </w:rPr>
        <w:t xml:space="preserve">цифровые </w:t>
      </w:r>
      <w:r w:rsidRPr="006258B8">
        <w:rPr>
          <w:rFonts w:ascii="Times New Roman" w:hAnsi="Times New Roman"/>
          <w:sz w:val="24"/>
          <w:szCs w:val="24"/>
        </w:rPr>
        <w:t>сервисы».</w:t>
      </w:r>
    </w:p>
    <w:p w14:paraId="0536DABE" w14:textId="77777777" w:rsidR="006258B8" w:rsidRPr="006258B8" w:rsidRDefault="006258B8" w:rsidP="006258B8">
      <w:pPr>
        <w:pStyle w:val="a3"/>
        <w:tabs>
          <w:tab w:val="left" w:pos="426"/>
        </w:tabs>
        <w:ind w:left="0" w:right="-1"/>
        <w:jc w:val="both"/>
        <w:rPr>
          <w:rFonts w:ascii="Times New Roman" w:hAnsi="Times New Roman"/>
          <w:sz w:val="24"/>
          <w:szCs w:val="24"/>
        </w:rPr>
      </w:pPr>
      <w:r w:rsidRPr="006258B8">
        <w:rPr>
          <w:rFonts w:ascii="Times New Roman" w:hAnsi="Times New Roman"/>
          <w:b/>
          <w:sz w:val="24"/>
          <w:szCs w:val="24"/>
        </w:rPr>
        <w:t>Клиент</w:t>
      </w:r>
      <w:r w:rsidRPr="006258B8">
        <w:rPr>
          <w:rFonts w:ascii="Times New Roman" w:hAnsi="Times New Roman"/>
          <w:sz w:val="24"/>
          <w:szCs w:val="24"/>
        </w:rPr>
        <w:t xml:space="preserve"> </w:t>
      </w:r>
      <w:r w:rsidRPr="006258B8">
        <w:rPr>
          <w:rFonts w:ascii="Times New Roman" w:hAnsi="Times New Roman"/>
          <w:b/>
          <w:sz w:val="24"/>
          <w:szCs w:val="24"/>
        </w:rPr>
        <w:t>–</w:t>
      </w:r>
      <w:r w:rsidRPr="006258B8">
        <w:rPr>
          <w:rFonts w:ascii="Times New Roman" w:hAnsi="Times New Roman"/>
          <w:sz w:val="24"/>
          <w:szCs w:val="24"/>
        </w:rPr>
        <w:t xml:space="preserve"> юридическое лицо или индивидуальный предприниматель, с которым заключен настоящий договор.</w:t>
      </w:r>
    </w:p>
    <w:p w14:paraId="24726159" w14:textId="77777777" w:rsidR="006258B8" w:rsidRPr="006258B8" w:rsidRDefault="006258B8" w:rsidP="006258B8">
      <w:pPr>
        <w:tabs>
          <w:tab w:val="left" w:pos="426"/>
        </w:tabs>
        <w:ind w:right="-1"/>
        <w:contextualSpacing/>
        <w:jc w:val="both"/>
        <w:rPr>
          <w:rFonts w:ascii="Times New Roman" w:hAnsi="Times New Roman"/>
          <w:b/>
          <w:bCs/>
          <w:sz w:val="24"/>
          <w:szCs w:val="24"/>
        </w:rPr>
      </w:pPr>
      <w:r w:rsidRPr="006258B8">
        <w:rPr>
          <w:rFonts w:ascii="Times New Roman" w:hAnsi="Times New Roman"/>
          <w:b/>
          <w:sz w:val="24"/>
          <w:szCs w:val="24"/>
        </w:rPr>
        <w:t>Представитель компании</w:t>
      </w:r>
      <w:r w:rsidRPr="006258B8">
        <w:rPr>
          <w:rFonts w:ascii="Times New Roman" w:hAnsi="Times New Roman"/>
          <w:sz w:val="24"/>
          <w:szCs w:val="24"/>
        </w:rPr>
        <w:t xml:space="preserve"> – ответственное лицо компании, выделенное для взаимодействия с ответственным лицом клиента.</w:t>
      </w:r>
    </w:p>
    <w:p w14:paraId="530D6142" w14:textId="77777777" w:rsidR="006258B8" w:rsidRPr="006258B8" w:rsidRDefault="006258B8" w:rsidP="006258B8">
      <w:pPr>
        <w:tabs>
          <w:tab w:val="left" w:pos="426"/>
        </w:tabs>
        <w:ind w:right="-1"/>
        <w:contextualSpacing/>
        <w:jc w:val="both"/>
        <w:rPr>
          <w:rFonts w:ascii="Times New Roman" w:hAnsi="Times New Roman"/>
          <w:sz w:val="24"/>
          <w:szCs w:val="24"/>
        </w:rPr>
      </w:pPr>
      <w:r w:rsidRPr="006258B8">
        <w:rPr>
          <w:rFonts w:ascii="Times New Roman" w:hAnsi="Times New Roman"/>
          <w:b/>
          <w:sz w:val="24"/>
          <w:szCs w:val="24"/>
        </w:rPr>
        <w:t xml:space="preserve">Представитель клиента - </w:t>
      </w:r>
      <w:r w:rsidRPr="006258B8">
        <w:rPr>
          <w:rFonts w:ascii="Times New Roman" w:hAnsi="Times New Roman"/>
          <w:sz w:val="24"/>
          <w:szCs w:val="24"/>
        </w:rPr>
        <w:t>ответственное лицо клиента, выделенное для взаимодействия с ответственным лицом компании.</w:t>
      </w:r>
    </w:p>
    <w:p w14:paraId="4358F738" w14:textId="77777777" w:rsidR="006258B8" w:rsidRPr="006258B8" w:rsidRDefault="006258B8" w:rsidP="006258B8">
      <w:pPr>
        <w:tabs>
          <w:tab w:val="left" w:pos="284"/>
        </w:tabs>
        <w:jc w:val="both"/>
        <w:rPr>
          <w:rFonts w:ascii="Times New Roman" w:eastAsia="Calibri" w:hAnsi="Times New Roman"/>
          <w:sz w:val="24"/>
          <w:szCs w:val="24"/>
        </w:rPr>
      </w:pPr>
      <w:r w:rsidRPr="006258B8">
        <w:rPr>
          <w:rFonts w:ascii="Times New Roman" w:eastAsia="Calibri" w:hAnsi="Times New Roman"/>
          <w:b/>
          <w:bCs/>
          <w:sz w:val="24"/>
          <w:szCs w:val="24"/>
        </w:rPr>
        <w:t>Центр обработки данных (далее - ЦОД),</w:t>
      </w:r>
      <w:r w:rsidRPr="006258B8">
        <w:rPr>
          <w:rFonts w:ascii="Times New Roman" w:eastAsia="Calibri" w:hAnsi="Times New Roman"/>
          <w:sz w:val="24"/>
          <w:szCs w:val="24"/>
        </w:rPr>
        <w:t xml:space="preserve"> расположенный по адресу г. Минск, ул. Танковая, 11, представляет собой специализированное помещение, в котором реализована совокупность решений, технологий и организационных процедур, ориентированных на предоставление информационных сервисов и услуг с заданными параметрами качества. ЦОД соответствует классу отказоустойчивости TIER III (сертифицирован </w:t>
      </w:r>
      <w:proofErr w:type="spellStart"/>
      <w:r w:rsidRPr="006258B8">
        <w:rPr>
          <w:rFonts w:ascii="Times New Roman" w:eastAsia="Calibri" w:hAnsi="Times New Roman"/>
          <w:sz w:val="24"/>
          <w:szCs w:val="24"/>
        </w:rPr>
        <w:t>Uptime</w:t>
      </w:r>
      <w:proofErr w:type="spellEnd"/>
      <w:r w:rsidRPr="006258B8">
        <w:rPr>
          <w:rFonts w:ascii="Times New Roman" w:eastAsia="Calibri" w:hAnsi="Times New Roman"/>
          <w:sz w:val="24"/>
          <w:szCs w:val="24"/>
        </w:rPr>
        <w:t xml:space="preserve"> </w:t>
      </w:r>
      <w:proofErr w:type="spellStart"/>
      <w:r w:rsidRPr="006258B8">
        <w:rPr>
          <w:rFonts w:ascii="Times New Roman" w:eastAsia="Calibri" w:hAnsi="Times New Roman"/>
          <w:sz w:val="24"/>
          <w:szCs w:val="24"/>
        </w:rPr>
        <w:t>Institute</w:t>
      </w:r>
      <w:proofErr w:type="spellEnd"/>
      <w:r w:rsidRPr="006258B8">
        <w:rPr>
          <w:rFonts w:ascii="Times New Roman" w:eastAsia="Calibri" w:hAnsi="Times New Roman"/>
          <w:sz w:val="24"/>
          <w:szCs w:val="24"/>
        </w:rPr>
        <w:t xml:space="preserve"> </w:t>
      </w:r>
      <w:proofErr w:type="spellStart"/>
      <w:r w:rsidRPr="006258B8">
        <w:rPr>
          <w:rFonts w:ascii="Times New Roman" w:eastAsia="Calibri" w:hAnsi="Times New Roman"/>
          <w:sz w:val="24"/>
          <w:szCs w:val="24"/>
        </w:rPr>
        <w:t>Tier</w:t>
      </w:r>
      <w:proofErr w:type="spellEnd"/>
      <w:r w:rsidRPr="006258B8">
        <w:rPr>
          <w:rFonts w:ascii="Times New Roman" w:eastAsia="Calibri" w:hAnsi="Times New Roman"/>
          <w:sz w:val="24"/>
          <w:szCs w:val="24"/>
        </w:rPr>
        <w:t xml:space="preserve"> III </w:t>
      </w:r>
      <w:proofErr w:type="spellStart"/>
      <w:r w:rsidRPr="006258B8">
        <w:rPr>
          <w:rFonts w:ascii="Times New Roman" w:eastAsia="Calibri" w:hAnsi="Times New Roman"/>
          <w:sz w:val="24"/>
          <w:szCs w:val="24"/>
        </w:rPr>
        <w:t>Design</w:t>
      </w:r>
      <w:proofErr w:type="spellEnd"/>
      <w:r w:rsidRPr="006258B8">
        <w:rPr>
          <w:rFonts w:ascii="Times New Roman" w:eastAsia="Calibri" w:hAnsi="Times New Roman"/>
          <w:sz w:val="24"/>
          <w:szCs w:val="24"/>
        </w:rPr>
        <w:t xml:space="preserve">, </w:t>
      </w:r>
      <w:proofErr w:type="spellStart"/>
      <w:r w:rsidRPr="006258B8">
        <w:rPr>
          <w:rFonts w:ascii="Times New Roman" w:eastAsia="Calibri" w:hAnsi="Times New Roman"/>
          <w:sz w:val="24"/>
          <w:szCs w:val="24"/>
        </w:rPr>
        <w:t>Tier</w:t>
      </w:r>
      <w:proofErr w:type="spellEnd"/>
      <w:r w:rsidRPr="006258B8">
        <w:rPr>
          <w:rFonts w:ascii="Times New Roman" w:eastAsia="Calibri" w:hAnsi="Times New Roman"/>
          <w:sz w:val="24"/>
          <w:szCs w:val="24"/>
        </w:rPr>
        <w:t xml:space="preserve"> III </w:t>
      </w:r>
      <w:proofErr w:type="spellStart"/>
      <w:r w:rsidRPr="006258B8">
        <w:rPr>
          <w:rFonts w:ascii="Times New Roman" w:eastAsia="Calibri" w:hAnsi="Times New Roman"/>
          <w:sz w:val="24"/>
          <w:szCs w:val="24"/>
        </w:rPr>
        <w:t>Facility</w:t>
      </w:r>
      <w:proofErr w:type="spellEnd"/>
      <w:r w:rsidRPr="006258B8">
        <w:rPr>
          <w:rFonts w:ascii="Times New Roman" w:eastAsia="Calibri" w:hAnsi="Times New Roman"/>
          <w:sz w:val="24"/>
          <w:szCs w:val="24"/>
        </w:rPr>
        <w:t>).</w:t>
      </w:r>
    </w:p>
    <w:p w14:paraId="4710FBCE" w14:textId="77777777" w:rsidR="006258B8" w:rsidRPr="006258B8" w:rsidRDefault="006258B8" w:rsidP="006258B8">
      <w:pPr>
        <w:pStyle w:val="a3"/>
        <w:tabs>
          <w:tab w:val="left" w:pos="426"/>
        </w:tabs>
        <w:ind w:left="0" w:right="-1"/>
        <w:jc w:val="both"/>
        <w:rPr>
          <w:rFonts w:ascii="Times New Roman" w:hAnsi="Times New Roman"/>
          <w:sz w:val="24"/>
          <w:szCs w:val="24"/>
        </w:rPr>
      </w:pPr>
      <w:r w:rsidRPr="006258B8">
        <w:rPr>
          <w:rFonts w:ascii="Times New Roman" w:hAnsi="Times New Roman"/>
          <w:b/>
          <w:sz w:val="24"/>
          <w:szCs w:val="24"/>
        </w:rPr>
        <w:t>Услуги по предоставлению сервисов информационной безопасности</w:t>
      </w:r>
      <w:r w:rsidRPr="006258B8">
        <w:rPr>
          <w:rFonts w:ascii="Times New Roman" w:hAnsi="Times New Roman"/>
          <w:sz w:val="24"/>
          <w:szCs w:val="24"/>
        </w:rPr>
        <w:t xml:space="preserve"> –  деятельность, связанная с предоставлением клиенту в пользование средств защиты информации и/или средств контроля защищенности на правах аренды, сублицензии или иным не запрещенным законодательством Республики Беларусь способом, в том числе с использованием облачных технологий, согласно Государственному стандарту Республики Беларусь ГОСТ ISO/IEC 17788-2016 "Информационные технологии. Облачные вычисления. Общие положения и терминология"</w:t>
      </w:r>
    </w:p>
    <w:p w14:paraId="7198ED38" w14:textId="77777777" w:rsidR="006258B8" w:rsidRPr="006258B8" w:rsidRDefault="006258B8" w:rsidP="006258B8">
      <w:pPr>
        <w:tabs>
          <w:tab w:val="left" w:pos="426"/>
        </w:tabs>
        <w:ind w:right="-1"/>
        <w:contextualSpacing/>
        <w:jc w:val="both"/>
        <w:rPr>
          <w:rFonts w:ascii="Times New Roman" w:hAnsi="Times New Roman"/>
          <w:sz w:val="24"/>
          <w:szCs w:val="24"/>
        </w:rPr>
      </w:pPr>
      <w:r w:rsidRPr="006258B8">
        <w:rPr>
          <w:rStyle w:val="a6"/>
          <w:rFonts w:ascii="Times New Roman" w:hAnsi="Times New Roman"/>
          <w:sz w:val="24"/>
          <w:szCs w:val="24"/>
        </w:rPr>
        <w:t xml:space="preserve">Договор об оказании услуг по предоставлению сервисов информационной безопасности </w:t>
      </w:r>
      <w:r w:rsidRPr="006258B8">
        <w:rPr>
          <w:rFonts w:ascii="Times New Roman" w:hAnsi="Times New Roman"/>
          <w:sz w:val="24"/>
          <w:szCs w:val="24"/>
        </w:rPr>
        <w:t xml:space="preserve">– публичный договор, который состоит из настоящего договора и регистрационной формы, и должен быть принят клиентом путем присоединения к нему в целом. </w:t>
      </w:r>
    </w:p>
    <w:p w14:paraId="12D15FF4" w14:textId="77777777" w:rsidR="006258B8" w:rsidRPr="006258B8" w:rsidRDefault="006258B8" w:rsidP="006258B8">
      <w:pPr>
        <w:tabs>
          <w:tab w:val="left" w:pos="426"/>
        </w:tabs>
        <w:ind w:right="-1"/>
        <w:contextualSpacing/>
        <w:jc w:val="both"/>
        <w:rPr>
          <w:rFonts w:ascii="Times New Roman" w:hAnsi="Times New Roman"/>
          <w:b/>
          <w:bCs/>
          <w:sz w:val="24"/>
          <w:szCs w:val="24"/>
        </w:rPr>
      </w:pPr>
      <w:r w:rsidRPr="006258B8">
        <w:rPr>
          <w:rStyle w:val="a6"/>
          <w:rFonts w:ascii="Times New Roman" w:hAnsi="Times New Roman"/>
          <w:sz w:val="24"/>
          <w:szCs w:val="24"/>
        </w:rPr>
        <w:t xml:space="preserve">Регистрационная форма – </w:t>
      </w:r>
      <w:r w:rsidRPr="004A3810">
        <w:rPr>
          <w:rStyle w:val="a6"/>
          <w:rFonts w:ascii="Times New Roman" w:hAnsi="Times New Roman"/>
          <w:b w:val="0"/>
          <w:sz w:val="24"/>
          <w:szCs w:val="24"/>
        </w:rPr>
        <w:t xml:space="preserve">установленная компанией форма, содержащая сведения о клиенте, определяет состав услуг и иные обязательные для сторон условия на момент подписания регистрационной формы. Подписание клиентом регистрационной формы выражает безусловное согласие клиента с условиями </w:t>
      </w:r>
      <w:r w:rsidRPr="006258B8">
        <w:rPr>
          <w:rFonts w:ascii="Times New Roman" w:hAnsi="Times New Roman"/>
          <w:sz w:val="24"/>
          <w:szCs w:val="24"/>
        </w:rPr>
        <w:t>договора и присоединение к нему в целом</w:t>
      </w:r>
      <w:r w:rsidRPr="006258B8">
        <w:rPr>
          <w:rFonts w:ascii="Times New Roman" w:hAnsi="Times New Roman"/>
          <w:b/>
          <w:bCs/>
          <w:sz w:val="24"/>
          <w:szCs w:val="24"/>
        </w:rPr>
        <w:t xml:space="preserve">. </w:t>
      </w:r>
    </w:p>
    <w:p w14:paraId="055AC89E" w14:textId="77777777" w:rsidR="006258B8" w:rsidRPr="006258B8" w:rsidRDefault="006258B8" w:rsidP="006258B8">
      <w:pPr>
        <w:tabs>
          <w:tab w:val="left" w:pos="426"/>
        </w:tabs>
        <w:ind w:right="-1"/>
        <w:contextualSpacing/>
        <w:jc w:val="both"/>
        <w:rPr>
          <w:rFonts w:ascii="Times New Roman" w:hAnsi="Times New Roman"/>
          <w:sz w:val="24"/>
          <w:szCs w:val="24"/>
        </w:rPr>
      </w:pPr>
      <w:r w:rsidRPr="006258B8">
        <w:rPr>
          <w:rFonts w:ascii="Times New Roman" w:hAnsi="Times New Roman"/>
          <w:b/>
          <w:bCs/>
          <w:sz w:val="24"/>
          <w:szCs w:val="24"/>
        </w:rPr>
        <w:t>Порядки</w:t>
      </w:r>
      <w:r w:rsidRPr="006258B8">
        <w:rPr>
          <w:rStyle w:val="a6"/>
          <w:rFonts w:ascii="Times New Roman" w:hAnsi="Times New Roman"/>
          <w:sz w:val="24"/>
          <w:szCs w:val="24"/>
        </w:rPr>
        <w:t xml:space="preserve"> оказания услуг, справочно-информационные материалы (далее – порядки)</w:t>
      </w:r>
      <w:r w:rsidRPr="006258B8">
        <w:rPr>
          <w:rFonts w:ascii="Times New Roman" w:hAnsi="Times New Roman"/>
          <w:b/>
          <w:bCs/>
          <w:sz w:val="24"/>
          <w:szCs w:val="24"/>
        </w:rPr>
        <w:t xml:space="preserve"> </w:t>
      </w:r>
      <w:r w:rsidRPr="006258B8">
        <w:rPr>
          <w:rFonts w:ascii="Times New Roman" w:hAnsi="Times New Roman"/>
          <w:sz w:val="24"/>
          <w:szCs w:val="24"/>
        </w:rPr>
        <w:t>– документы, регламентирующие условия обслуживания клиента, предоставления услуг.</w:t>
      </w:r>
    </w:p>
    <w:p w14:paraId="06CF18FD" w14:textId="77777777" w:rsidR="006258B8" w:rsidRPr="006258B8" w:rsidRDefault="006258B8" w:rsidP="006258B8">
      <w:pPr>
        <w:tabs>
          <w:tab w:val="left" w:pos="426"/>
        </w:tabs>
        <w:ind w:right="-1"/>
        <w:contextualSpacing/>
        <w:jc w:val="both"/>
        <w:rPr>
          <w:rFonts w:ascii="Times New Roman" w:hAnsi="Times New Roman"/>
          <w:sz w:val="24"/>
          <w:szCs w:val="24"/>
        </w:rPr>
      </w:pPr>
      <w:r w:rsidRPr="006258B8">
        <w:rPr>
          <w:rFonts w:ascii="Times New Roman" w:hAnsi="Times New Roman"/>
          <w:b/>
          <w:sz w:val="24"/>
          <w:szCs w:val="24"/>
        </w:rPr>
        <w:t>Лицевой счет</w:t>
      </w:r>
      <w:r w:rsidRPr="006258B8">
        <w:rPr>
          <w:rFonts w:ascii="Times New Roman" w:hAnsi="Times New Roman"/>
          <w:sz w:val="24"/>
          <w:szCs w:val="24"/>
        </w:rPr>
        <w:t xml:space="preserve"> – учетный номер клиента в биллинговой системе компании, присваивается клиенту при подписании регистрационной формы.</w:t>
      </w:r>
    </w:p>
    <w:p w14:paraId="51FE4F3E" w14:textId="77777777" w:rsidR="006258B8" w:rsidRPr="006258B8" w:rsidRDefault="006258B8" w:rsidP="006258B8">
      <w:pPr>
        <w:ind w:right="-1"/>
        <w:jc w:val="both"/>
        <w:rPr>
          <w:rFonts w:ascii="Times New Roman" w:hAnsi="Times New Roman"/>
          <w:sz w:val="24"/>
          <w:szCs w:val="24"/>
        </w:rPr>
      </w:pPr>
      <w:r w:rsidRPr="006258B8">
        <w:rPr>
          <w:rFonts w:ascii="Times New Roman" w:hAnsi="Times New Roman"/>
          <w:b/>
          <w:bCs/>
          <w:sz w:val="24"/>
          <w:szCs w:val="24"/>
        </w:rPr>
        <w:t>Заявление</w:t>
      </w:r>
      <w:r w:rsidRPr="006258B8">
        <w:rPr>
          <w:rFonts w:ascii="Times New Roman" w:hAnsi="Times New Roman"/>
          <w:sz w:val="24"/>
          <w:szCs w:val="24"/>
        </w:rPr>
        <w:t xml:space="preserve"> – заявка на изменение состава услуг, зафиксированная клиентом в виде запроса, </w:t>
      </w:r>
      <w:r w:rsidRPr="006258B8">
        <w:rPr>
          <w:rFonts w:ascii="Times New Roman" w:hAnsi="Times New Roman"/>
          <w:sz w:val="24"/>
          <w:szCs w:val="24"/>
          <w:lang w:eastAsia="ru-RU"/>
        </w:rPr>
        <w:t>направленного на адрес электронной почты компании, указанный в порядке оказания услуги, с указанием контактных данных технического специалиста клиента и запрашиваемых параметров услуги. Максимальный размер электронных сообщений в адрес компании – 10 МБ.</w:t>
      </w:r>
    </w:p>
    <w:p w14:paraId="2432D33E" w14:textId="77777777" w:rsidR="006258B8" w:rsidRPr="006258B8" w:rsidRDefault="006258B8" w:rsidP="006258B8">
      <w:pPr>
        <w:pStyle w:val="a3"/>
        <w:widowControl w:val="0"/>
        <w:numPr>
          <w:ilvl w:val="1"/>
          <w:numId w:val="1"/>
        </w:numPr>
        <w:tabs>
          <w:tab w:val="left" w:pos="0"/>
          <w:tab w:val="left" w:pos="426"/>
          <w:tab w:val="left" w:pos="567"/>
        </w:tabs>
        <w:suppressAutoHyphens/>
        <w:autoSpaceDE w:val="0"/>
        <w:ind w:left="0" w:right="-1" w:firstLine="0"/>
        <w:jc w:val="both"/>
        <w:rPr>
          <w:rFonts w:ascii="Times New Roman" w:hAnsi="Times New Roman"/>
          <w:sz w:val="24"/>
          <w:szCs w:val="24"/>
        </w:rPr>
      </w:pPr>
      <w:r w:rsidRPr="006258B8">
        <w:rPr>
          <w:rFonts w:ascii="Times New Roman" w:hAnsi="Times New Roman"/>
          <w:sz w:val="24"/>
          <w:szCs w:val="24"/>
          <w:lang w:eastAsia="ru-RU"/>
        </w:rPr>
        <w:t>Договор заключается путем подписания клиентом регистрационной формы или иными способами</w:t>
      </w:r>
      <w:r w:rsidRPr="006258B8">
        <w:rPr>
          <w:rFonts w:ascii="Times New Roman" w:hAnsi="Times New Roman"/>
          <w:color w:val="000000"/>
          <w:sz w:val="24"/>
          <w:szCs w:val="24"/>
        </w:rPr>
        <w:t>, предусмотренными порядками оказания услуг</w:t>
      </w:r>
      <w:r w:rsidRPr="006258B8">
        <w:rPr>
          <w:rFonts w:ascii="Times New Roman" w:hAnsi="Times New Roman"/>
          <w:sz w:val="24"/>
          <w:szCs w:val="24"/>
        </w:rPr>
        <w:t>.</w:t>
      </w:r>
    </w:p>
    <w:p w14:paraId="4CDEC392" w14:textId="77777777" w:rsidR="006258B8" w:rsidRPr="006258B8" w:rsidRDefault="006258B8" w:rsidP="006258B8">
      <w:pPr>
        <w:tabs>
          <w:tab w:val="left" w:pos="0"/>
          <w:tab w:val="left" w:pos="426"/>
          <w:tab w:val="left" w:pos="567"/>
        </w:tabs>
        <w:ind w:right="-1"/>
        <w:contextualSpacing/>
        <w:jc w:val="both"/>
        <w:rPr>
          <w:rFonts w:ascii="Times New Roman" w:hAnsi="Times New Roman"/>
          <w:sz w:val="24"/>
          <w:szCs w:val="24"/>
        </w:rPr>
      </w:pPr>
    </w:p>
    <w:p w14:paraId="19018DE9" w14:textId="77777777" w:rsidR="006258B8" w:rsidRPr="006258B8" w:rsidRDefault="006258B8" w:rsidP="006258B8">
      <w:pPr>
        <w:pStyle w:val="Style6"/>
        <w:numPr>
          <w:ilvl w:val="0"/>
          <w:numId w:val="1"/>
        </w:numPr>
        <w:tabs>
          <w:tab w:val="left" w:pos="426"/>
        </w:tabs>
        <w:spacing w:line="240" w:lineRule="auto"/>
        <w:ind w:left="0" w:right="-1" w:firstLine="0"/>
        <w:rPr>
          <w:rStyle w:val="a6"/>
        </w:rPr>
      </w:pPr>
      <w:r w:rsidRPr="006258B8">
        <w:rPr>
          <w:rStyle w:val="a6"/>
        </w:rPr>
        <w:t>ПРАВА И ОБЯЗАННОСТИ СТОРОН</w:t>
      </w:r>
    </w:p>
    <w:p w14:paraId="6BADDD43" w14:textId="77777777" w:rsidR="006258B8" w:rsidRPr="006258B8" w:rsidRDefault="006258B8" w:rsidP="006258B8">
      <w:pPr>
        <w:pStyle w:val="Style6"/>
        <w:tabs>
          <w:tab w:val="left" w:pos="426"/>
        </w:tabs>
        <w:spacing w:line="240" w:lineRule="auto"/>
        <w:ind w:right="-1"/>
        <w:rPr>
          <w:rStyle w:val="a6"/>
        </w:rPr>
      </w:pPr>
    </w:p>
    <w:p w14:paraId="080E4755" w14:textId="77777777" w:rsidR="006258B8" w:rsidRPr="006258B8" w:rsidRDefault="006258B8" w:rsidP="006258B8">
      <w:pPr>
        <w:pStyle w:val="Style6"/>
        <w:widowControl/>
        <w:numPr>
          <w:ilvl w:val="1"/>
          <w:numId w:val="1"/>
        </w:numPr>
        <w:tabs>
          <w:tab w:val="left" w:pos="426"/>
        </w:tabs>
        <w:spacing w:line="240" w:lineRule="auto"/>
        <w:ind w:left="0" w:right="-1" w:firstLine="0"/>
        <w:rPr>
          <w:b/>
        </w:rPr>
      </w:pPr>
      <w:r w:rsidRPr="006258B8">
        <w:rPr>
          <w:b/>
        </w:rPr>
        <w:t>Компания обязуется:</w:t>
      </w:r>
    </w:p>
    <w:p w14:paraId="26D34240"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t>Оказывать клиенту услуги, а клиент принимать и оплачивать такие услуги в порядке и на условиях, определенных в настоящем договоре.</w:t>
      </w:r>
    </w:p>
    <w:p w14:paraId="11A157D6"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t>Поддерживать системы обработки запросов на стороне компании в состоянии, обеспечивающем своевременное оказание услуги.</w:t>
      </w:r>
    </w:p>
    <w:p w14:paraId="75B36443"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lastRenderedPageBreak/>
        <w:t>Обеспечивать конфиденциальность информации, полученной клиентом в рамках пользования услугой и размещаемой на оборудовании компании, в соответствии с требованиями раздела 8 настоящего договора.</w:t>
      </w:r>
    </w:p>
    <w:p w14:paraId="7E1A4F07"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t>С целью оказания услуг компания присваивает клиенту набор учетных данных, высылая данную информацию на адрес электронной почты клиента, указанный в регистрационной форме.</w:t>
      </w:r>
    </w:p>
    <w:p w14:paraId="5256C6F0" w14:textId="77777777" w:rsidR="006258B8" w:rsidRPr="006258B8" w:rsidRDefault="006258B8" w:rsidP="006258B8">
      <w:pPr>
        <w:pStyle w:val="Style6"/>
        <w:widowControl/>
        <w:numPr>
          <w:ilvl w:val="1"/>
          <w:numId w:val="1"/>
        </w:numPr>
        <w:tabs>
          <w:tab w:val="left" w:pos="426"/>
        </w:tabs>
        <w:spacing w:line="240" w:lineRule="auto"/>
        <w:ind w:left="0" w:right="-1" w:firstLine="0"/>
        <w:rPr>
          <w:b/>
        </w:rPr>
      </w:pPr>
      <w:r w:rsidRPr="006258B8">
        <w:rPr>
          <w:b/>
        </w:rPr>
        <w:t>Компания имеет право:</w:t>
      </w:r>
    </w:p>
    <w:p w14:paraId="661AC7B7" w14:textId="67808041" w:rsidR="006258B8" w:rsidRPr="006258B8" w:rsidRDefault="006258B8" w:rsidP="006258B8">
      <w:pPr>
        <w:pStyle w:val="Style6"/>
        <w:widowControl/>
        <w:numPr>
          <w:ilvl w:val="2"/>
          <w:numId w:val="1"/>
        </w:numPr>
        <w:tabs>
          <w:tab w:val="left" w:pos="426"/>
        </w:tabs>
        <w:spacing w:line="240" w:lineRule="auto"/>
        <w:ind w:left="0" w:right="-1" w:firstLine="0"/>
      </w:pPr>
      <w:r w:rsidRPr="006258B8">
        <w:t xml:space="preserve">Изменять стоимость услуг, оказываемых в соответствии с договором, предварительно уведомив об этом клиента не позднее, чем за 10 (десять) календарных дней через официальный сайт компании </w:t>
      </w:r>
      <w:hyperlink r:id="rId10" w:history="1">
        <w:r w:rsidRPr="00F561B0">
          <w:rPr>
            <w:rStyle w:val="a5"/>
            <w:color w:val="0000FF"/>
          </w:rPr>
          <w:t>a1d</w:t>
        </w:r>
        <w:proofErr w:type="spellStart"/>
        <w:r w:rsidR="002F7187">
          <w:rPr>
            <w:rStyle w:val="a5"/>
            <w:color w:val="0000FF"/>
            <w:lang w:val="en-US"/>
          </w:rPr>
          <w:t>igital</w:t>
        </w:r>
        <w:proofErr w:type="spellEnd"/>
        <w:r w:rsidRPr="00F561B0">
          <w:rPr>
            <w:rStyle w:val="a5"/>
            <w:color w:val="0000FF"/>
          </w:rPr>
          <w:t>.</w:t>
        </w:r>
        <w:proofErr w:type="spellStart"/>
        <w:r w:rsidRPr="00F561B0">
          <w:rPr>
            <w:rStyle w:val="a5"/>
            <w:color w:val="0000FF"/>
          </w:rPr>
          <w:t>by</w:t>
        </w:r>
        <w:proofErr w:type="spellEnd"/>
      </w:hyperlink>
      <w:r w:rsidRPr="006258B8">
        <w:t>.</w:t>
      </w:r>
    </w:p>
    <w:p w14:paraId="2C6CB237"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t>Производить модификацию программных средств на стороне компании, обеспечивающих работу сервисов, связанных с оказанием услуги.</w:t>
      </w:r>
    </w:p>
    <w:p w14:paraId="60FDAFAF"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t>Приостанавливать работу программных или аппаратных средств, поддерживающих функционирование сервисов, обеспечивающих взаимодействие сторон, при обнаружении неисправностей, попыток несанкционированного доступа, ошибок и сбоев, а также в целях проведения регламентных и профилактических работ и предотвращения несанкционированного доступа к услуге.</w:t>
      </w:r>
    </w:p>
    <w:p w14:paraId="7F49C641"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t>Компания имеет право привлекать к оказанию услуг по настоящему договору третьих лиц оставаясь ответственным за их действия, бездействия перед клиентом. При этом компания обязуется обеспечить соблюдение такими лицами обязательств, возложенных на компанию условиями договора, включая, но, не ограничиваясь, условиями о конфиденциальности.</w:t>
      </w:r>
    </w:p>
    <w:p w14:paraId="4C47AB37" w14:textId="77777777" w:rsidR="006258B8" w:rsidRPr="006258B8" w:rsidRDefault="006258B8" w:rsidP="006258B8">
      <w:pPr>
        <w:pStyle w:val="Style6"/>
        <w:widowControl/>
        <w:numPr>
          <w:ilvl w:val="1"/>
          <w:numId w:val="1"/>
        </w:numPr>
        <w:tabs>
          <w:tab w:val="left" w:pos="426"/>
        </w:tabs>
        <w:spacing w:line="240" w:lineRule="auto"/>
        <w:ind w:left="0" w:right="-1" w:firstLine="0"/>
        <w:rPr>
          <w:b/>
        </w:rPr>
      </w:pPr>
      <w:r w:rsidRPr="006258B8">
        <w:rPr>
          <w:b/>
        </w:rPr>
        <w:t>Клиент обязуется:</w:t>
      </w:r>
    </w:p>
    <w:p w14:paraId="748043B4"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t>Производить своевременную оплату оказываемой услуги согласно разделу 2 настоящего договора;</w:t>
      </w:r>
    </w:p>
    <w:p w14:paraId="77B251B7"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t>Обеспечить защиту полученной от компании информации от несанкционированного доступа;</w:t>
      </w:r>
    </w:p>
    <w:p w14:paraId="0EF5C71B"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t>Использовать услуги исключительно для собственных нужд;</w:t>
      </w:r>
    </w:p>
    <w:p w14:paraId="05E40066"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t>Действовать в строгом соответствии с настоящим договором, а также гарантировать выполнение требований настоящего договора всеми сотрудниками клиента;</w:t>
      </w:r>
    </w:p>
    <w:p w14:paraId="16EFF544"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t>В течение 3-х рабочих дней с момента получения и при отсутствии замечаний подписать акт сдачи-приемки оказанных услуг компанией.</w:t>
      </w:r>
    </w:p>
    <w:p w14:paraId="0EA0EBA0" w14:textId="77777777" w:rsidR="006258B8" w:rsidRPr="006258B8" w:rsidRDefault="006258B8" w:rsidP="006258B8">
      <w:pPr>
        <w:pStyle w:val="Style6"/>
        <w:widowControl/>
        <w:numPr>
          <w:ilvl w:val="1"/>
          <w:numId w:val="1"/>
        </w:numPr>
        <w:tabs>
          <w:tab w:val="left" w:pos="426"/>
        </w:tabs>
        <w:spacing w:line="240" w:lineRule="auto"/>
        <w:ind w:left="0" w:right="-1" w:firstLine="0"/>
        <w:rPr>
          <w:b/>
        </w:rPr>
      </w:pPr>
      <w:r w:rsidRPr="006258B8">
        <w:rPr>
          <w:b/>
        </w:rPr>
        <w:t xml:space="preserve">Клиент имеет право: </w:t>
      </w:r>
    </w:p>
    <w:p w14:paraId="4E7C1C43"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t>Получать от компании услуги.</w:t>
      </w:r>
    </w:p>
    <w:p w14:paraId="0A550697"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t>Требовать от компании соблюдения порядка и качества оказываемой услуги.</w:t>
      </w:r>
    </w:p>
    <w:p w14:paraId="7AEA96EF"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t>Требовать от компании выполнения обязанностей согласно п.п.2.1.1-2.1.4 настоящего договора.</w:t>
      </w:r>
    </w:p>
    <w:p w14:paraId="14AD44FD" w14:textId="77777777" w:rsidR="006258B8" w:rsidRPr="006258B8" w:rsidRDefault="006258B8" w:rsidP="006258B8">
      <w:pPr>
        <w:pStyle w:val="Style6"/>
        <w:widowControl/>
        <w:numPr>
          <w:ilvl w:val="2"/>
          <w:numId w:val="1"/>
        </w:numPr>
        <w:tabs>
          <w:tab w:val="left" w:pos="426"/>
        </w:tabs>
        <w:spacing w:line="240" w:lineRule="auto"/>
        <w:ind w:left="0" w:right="-1" w:firstLine="0"/>
      </w:pPr>
      <w:r w:rsidRPr="006258B8">
        <w:t>Осуществить односторонний отказ от исполнения настоящего договора в порядке, предусмотренном настоящим договором.</w:t>
      </w:r>
    </w:p>
    <w:p w14:paraId="563C629E" w14:textId="77777777" w:rsidR="006258B8" w:rsidRPr="006258B8" w:rsidRDefault="006258B8" w:rsidP="006258B8">
      <w:pPr>
        <w:pStyle w:val="Style6"/>
        <w:widowControl/>
        <w:tabs>
          <w:tab w:val="left" w:pos="426"/>
        </w:tabs>
        <w:spacing w:line="240" w:lineRule="auto"/>
        <w:ind w:right="-1"/>
      </w:pPr>
    </w:p>
    <w:p w14:paraId="65A036E4" w14:textId="77777777" w:rsidR="006258B8" w:rsidRPr="006258B8" w:rsidRDefault="006258B8" w:rsidP="006258B8">
      <w:pPr>
        <w:pStyle w:val="Style6"/>
        <w:numPr>
          <w:ilvl w:val="0"/>
          <w:numId w:val="1"/>
        </w:numPr>
        <w:tabs>
          <w:tab w:val="left" w:pos="426"/>
        </w:tabs>
        <w:spacing w:line="240" w:lineRule="auto"/>
        <w:ind w:left="0" w:right="-1" w:firstLine="0"/>
        <w:rPr>
          <w:rStyle w:val="a6"/>
        </w:rPr>
      </w:pPr>
      <w:r w:rsidRPr="006258B8">
        <w:rPr>
          <w:rStyle w:val="a6"/>
        </w:rPr>
        <w:t>СТОИМОСТЬ УСЛУГИ И УСЛОВИЯ ОПЛАТЫ</w:t>
      </w:r>
    </w:p>
    <w:p w14:paraId="4E66AD75" w14:textId="77777777" w:rsidR="006258B8" w:rsidRPr="006258B8" w:rsidRDefault="006258B8" w:rsidP="006258B8">
      <w:pPr>
        <w:tabs>
          <w:tab w:val="left" w:pos="426"/>
        </w:tabs>
        <w:autoSpaceDN w:val="0"/>
        <w:ind w:right="-1"/>
        <w:jc w:val="both"/>
        <w:rPr>
          <w:rFonts w:ascii="Times New Roman" w:hAnsi="Times New Roman"/>
          <w:sz w:val="24"/>
          <w:szCs w:val="24"/>
        </w:rPr>
      </w:pPr>
    </w:p>
    <w:p w14:paraId="5419392B"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Стоимость определяется, исходя из объема оказанных клиенту в отчетном месяце услуг, в порядке и размере, определенном тарифами компании.</w:t>
      </w:r>
    </w:p>
    <w:p w14:paraId="66B31464"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 xml:space="preserve">Стоимость услуг может пересматриваться и изменяться в порядке, предусмотренном п. 2.2.1.  настоящего договора. </w:t>
      </w:r>
    </w:p>
    <w:p w14:paraId="7F221E23"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Стоимость оказываемых услуг определяется тарифами компании, действующими на день предоставления услуг.</w:t>
      </w:r>
    </w:p>
    <w:p w14:paraId="5AEB0E70"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color w:val="000000"/>
          <w:sz w:val="24"/>
          <w:szCs w:val="24"/>
          <w:lang w:eastAsia="ru-RU"/>
        </w:rPr>
      </w:pPr>
      <w:r w:rsidRPr="006258B8">
        <w:rPr>
          <w:rFonts w:ascii="Times New Roman" w:hAnsi="Times New Roman"/>
          <w:color w:val="000000"/>
          <w:sz w:val="24"/>
          <w:szCs w:val="24"/>
          <w:lang w:eastAsia="ru-RU"/>
        </w:rPr>
        <w:t xml:space="preserve">Клиент может изменить объем услуг, запросив соответствующие изменения по электронной почте, указанной в порядке оказания услуги, на портале самообслуживания и другими способами, предусмотренными компанией. Применение тарификации соответствующей произведенным изменениям происходит со дня, в котором произошло изменение.  </w:t>
      </w:r>
    </w:p>
    <w:p w14:paraId="0695C3EB"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color w:val="000000"/>
          <w:sz w:val="24"/>
          <w:szCs w:val="24"/>
          <w:lang w:eastAsia="ru-RU"/>
        </w:rPr>
      </w:pPr>
      <w:r w:rsidRPr="006258B8">
        <w:rPr>
          <w:rFonts w:ascii="Times New Roman" w:hAnsi="Times New Roman"/>
          <w:sz w:val="24"/>
          <w:szCs w:val="24"/>
          <w:lang w:eastAsia="ru-RU"/>
        </w:rPr>
        <w:t xml:space="preserve">Клиент обязан производить платежи в размерах, необходимых для списания денежных средств за потребленные услуги, а также иных списаний, связанных с обслуживанием клиента в компании. </w:t>
      </w:r>
      <w:r w:rsidRPr="006258B8">
        <w:rPr>
          <w:rFonts w:ascii="Times New Roman" w:hAnsi="Times New Roman"/>
          <w:sz w:val="24"/>
          <w:szCs w:val="24"/>
          <w:lang w:eastAsia="ru-RU"/>
        </w:rPr>
        <w:lastRenderedPageBreak/>
        <w:t>Проценты на произведенные платежи не начисляются.</w:t>
      </w:r>
    </w:p>
    <w:p w14:paraId="3A89D10F"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Ежемесячно до 10 числа месяца, следующего за отчетным, компания формирует счета, содержащие все виды начислений за предоставленные в отчетном месяце услуги, которые заверяются факсимильной подписью уполномоченного лица компании. Счет является подтверждением факта и объема оказанных услуг за отчетный период и оформляется компанией единолично. Первичные учетные документы, подтверждающие оказание услуг по настоящему договору, клиент вправе оформить единолично на основании ежемесячного счета, формируемого компанией.</w:t>
      </w:r>
    </w:p>
    <w:p w14:paraId="5425F940"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Клиент может заказать доставку счетов одним из предложенных компанией способов: на адрес электронной почты и/или на почтовый адрес.</w:t>
      </w:r>
    </w:p>
    <w:p w14:paraId="4FD7ED0F"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Клиент обязан оплатить счет до 25 числа месяца, следующего за месяцем оказания услуг, во избежание приостановления оказания услуг. При неполучении счета клиент обязан самостоятельно уточнить сумму, подлежащую оплате, и произвести платеж. Счет действителен в течение месяца со дня его выставления. После истечения этого срока клиент должен обратиться в компанию за выставлением нового счета.</w:t>
      </w:r>
    </w:p>
    <w:p w14:paraId="29AE2600"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Обязательства клиента по оплате услуг компании считаются выполненными только после поступления соответствующих средств на расчетный счет компании. Датой оплаты оказанных услуг считается день зачисления денежных средств на расчетный счет компании. Компания не несет ответственность за задержки в передаче информации о платежах по техническим причинам организаций, осуществляющих прием/передачу/зачисление платежей.</w:t>
      </w:r>
    </w:p>
    <w:p w14:paraId="18F4A7C4"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В случае неоплаты счета компания оставляет за собой право в одностороннем порядке частично или полностью приостановить оказание услуги клиенту путем, описанным в порядке оказания услуги.</w:t>
      </w:r>
    </w:p>
    <w:p w14:paraId="7CD4D4E7" w14:textId="77777777" w:rsidR="006258B8" w:rsidRPr="006258B8" w:rsidRDefault="006258B8" w:rsidP="006258B8">
      <w:pPr>
        <w:pStyle w:val="a3"/>
        <w:tabs>
          <w:tab w:val="left" w:pos="426"/>
        </w:tabs>
        <w:autoSpaceDN w:val="0"/>
        <w:ind w:left="0" w:right="-1"/>
        <w:jc w:val="both"/>
        <w:rPr>
          <w:rFonts w:ascii="Times New Roman" w:hAnsi="Times New Roman"/>
          <w:sz w:val="24"/>
          <w:szCs w:val="24"/>
        </w:rPr>
      </w:pPr>
    </w:p>
    <w:p w14:paraId="0BF8A5CC" w14:textId="77777777" w:rsidR="006258B8" w:rsidRPr="006258B8" w:rsidRDefault="006258B8" w:rsidP="006258B8">
      <w:pPr>
        <w:pStyle w:val="Style6"/>
        <w:numPr>
          <w:ilvl w:val="0"/>
          <w:numId w:val="1"/>
        </w:numPr>
        <w:tabs>
          <w:tab w:val="left" w:pos="426"/>
        </w:tabs>
        <w:spacing w:line="240" w:lineRule="auto"/>
        <w:ind w:left="0" w:right="-1" w:firstLine="0"/>
        <w:rPr>
          <w:rStyle w:val="a6"/>
        </w:rPr>
      </w:pPr>
      <w:r w:rsidRPr="006258B8">
        <w:rPr>
          <w:rStyle w:val="a6"/>
        </w:rPr>
        <w:t>ОТВЕТСТВЕННОСТЬ СТОРОН</w:t>
      </w:r>
    </w:p>
    <w:p w14:paraId="5CFD2A98" w14:textId="77777777" w:rsidR="006258B8" w:rsidRPr="006258B8" w:rsidRDefault="006258B8" w:rsidP="006258B8">
      <w:pPr>
        <w:pStyle w:val="Style6"/>
        <w:tabs>
          <w:tab w:val="left" w:pos="426"/>
        </w:tabs>
        <w:spacing w:line="240" w:lineRule="auto"/>
        <w:ind w:right="-1"/>
        <w:rPr>
          <w:rStyle w:val="a6"/>
        </w:rPr>
      </w:pPr>
    </w:p>
    <w:p w14:paraId="7757FEDA"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За неисполнение или ненадлежащее исполнение обязанностей по настоящему договору стороны несут ответственность в соответствии с действующим законодательством Республики Беларусь, настоящим договором.</w:t>
      </w:r>
    </w:p>
    <w:p w14:paraId="05D8F825"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В случае предъявления претензий и(или) требований и(или) исков к компании со стороны третьих лиц, связанных с нарушением клиентом любого из обязательств, предусмотренных пунктом 2.3.2 настоящего договора, клиент самостоятельно принимает все необходимые меры к урегулированию возможных споров, при этом клиент обязуется полностью возместить компании расходы и убытки, связанные с компенсацией вышеуказанных требований и(или) претензий и(или) исков третьих лиц.</w:t>
      </w:r>
    </w:p>
    <w:p w14:paraId="6FB45C29"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Компания не несет ответственность за перерывы в оказании услуги, вызванные техническими причинами, приостановлением оказания услуг связи на стороне клиента, а также возникновением сбоев и отказов в работе оборудования клиента, если такие сбои возникли по вине клиента или третьих лиц. Компания не несет ответственности за качество каналов связи общего пользования, посредством которых осуществляется взаимодействие с клиентом, за техническое состояние и настройки компьютера(-</w:t>
      </w:r>
      <w:proofErr w:type="spellStart"/>
      <w:r w:rsidRPr="006258B8">
        <w:rPr>
          <w:rFonts w:ascii="Times New Roman" w:hAnsi="Times New Roman"/>
          <w:sz w:val="24"/>
          <w:szCs w:val="24"/>
        </w:rPr>
        <w:t>ов</w:t>
      </w:r>
      <w:proofErr w:type="spellEnd"/>
      <w:r w:rsidRPr="006258B8">
        <w:rPr>
          <w:rFonts w:ascii="Times New Roman" w:hAnsi="Times New Roman"/>
          <w:sz w:val="24"/>
          <w:szCs w:val="24"/>
        </w:rPr>
        <w:t>) клиента.</w:t>
      </w:r>
    </w:p>
    <w:p w14:paraId="75407DFD"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В случае нарушения клиентом сроков оплаты оказанной услуги он уплачивает компании пеню в размере 0,1 % от суммы, подлежащей оплате, за каждый день просрочки.</w:t>
      </w:r>
    </w:p>
    <w:p w14:paraId="462E3EBB"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Компания не несет ответственность за сбой, некорректную работу и само оборудование клиента.</w:t>
      </w:r>
    </w:p>
    <w:p w14:paraId="77297475"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Компания не несет ответственность за результаты использования или игнорирования клиентом информации, предоставленной компанией в рамках настоящего договора.</w:t>
      </w:r>
    </w:p>
    <w:p w14:paraId="0C659542"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Стороны не несут ответственность за неисполнение либо ненадлежащее исполнение условий настоящего договора, если это неисполнение вызвано действиями непреодолимой силы (военных действий, стихийных бедствий, забастовок, массовых беспорядков, пожаров, запретительных и ограничительных законодательных решений государственных органов и прочее).</w:t>
      </w:r>
    </w:p>
    <w:p w14:paraId="301BB60E"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 xml:space="preserve">Сторона, для которой в силу указанных выше обстоятельств создалась невозможность </w:t>
      </w:r>
      <w:r w:rsidRPr="006258B8">
        <w:rPr>
          <w:rFonts w:ascii="Times New Roman" w:hAnsi="Times New Roman"/>
          <w:sz w:val="24"/>
          <w:szCs w:val="24"/>
        </w:rPr>
        <w:lastRenderedPageBreak/>
        <w:t>исполнения каких-либо обязательств по настоящему договору, обязана незамедлительно, не позднее 3 (трех) календарных дней с момента возникновения вышеуказанных обстоятельств уведомить в письменном виде об этом другую сторону. Факты, содержащиеся в таком уведомлении, должны быть документально подтверждены.</w:t>
      </w:r>
    </w:p>
    <w:p w14:paraId="32240FF4"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Неуведомление либо несвоевременное уведомление о наступивших обстоятельствах непреодолимой силы согласно сроку, указанному в п.4.8 настоящего договора, лишает соответствующую сторону права ссылаться на какое-либо вышеуказанное обстоятельство как на основание, освобождающее от ответственности за неисполнение либо ненадлежащее исполнение обязательств по настоящему договору.</w:t>
      </w:r>
    </w:p>
    <w:p w14:paraId="2C84C774"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Если обстоятельства непреодолимой силы продолжают действовать в течение 30 (тридцати) календарных дней с момента их возникновения, любая из сторон имеет право осуществить отказ от исполнения настоящего договора, письменно уведомив об этом другую сторону за 5 (пять) календарных дней до момента предполагаемого расторжения, с совершением всех финансовых взаиморасчетов.</w:t>
      </w:r>
    </w:p>
    <w:p w14:paraId="7CE46F60" w14:textId="77777777" w:rsidR="006258B8" w:rsidRPr="006258B8" w:rsidRDefault="006258B8" w:rsidP="006258B8">
      <w:pPr>
        <w:tabs>
          <w:tab w:val="left" w:pos="426"/>
        </w:tabs>
        <w:autoSpaceDN w:val="0"/>
        <w:ind w:right="-1"/>
        <w:jc w:val="both"/>
        <w:rPr>
          <w:rFonts w:ascii="Times New Roman" w:hAnsi="Times New Roman"/>
          <w:sz w:val="24"/>
          <w:szCs w:val="24"/>
        </w:rPr>
      </w:pPr>
    </w:p>
    <w:p w14:paraId="6291A597" w14:textId="77777777" w:rsidR="006258B8" w:rsidRPr="006258B8" w:rsidRDefault="006258B8" w:rsidP="006258B8">
      <w:pPr>
        <w:pStyle w:val="Style6"/>
        <w:numPr>
          <w:ilvl w:val="0"/>
          <w:numId w:val="1"/>
        </w:numPr>
        <w:tabs>
          <w:tab w:val="left" w:pos="426"/>
        </w:tabs>
        <w:spacing w:line="240" w:lineRule="auto"/>
        <w:ind w:left="0" w:right="-1" w:firstLine="0"/>
        <w:rPr>
          <w:rStyle w:val="a6"/>
        </w:rPr>
      </w:pPr>
      <w:r w:rsidRPr="006258B8">
        <w:rPr>
          <w:rStyle w:val="a6"/>
        </w:rPr>
        <w:t>ГАРАНТИИ</w:t>
      </w:r>
    </w:p>
    <w:p w14:paraId="088A8B78" w14:textId="77777777" w:rsidR="006258B8" w:rsidRPr="006258B8" w:rsidRDefault="006258B8" w:rsidP="006258B8">
      <w:pPr>
        <w:pStyle w:val="Style6"/>
        <w:tabs>
          <w:tab w:val="left" w:pos="426"/>
        </w:tabs>
        <w:spacing w:line="240" w:lineRule="auto"/>
        <w:ind w:right="-1"/>
        <w:rPr>
          <w:rStyle w:val="a6"/>
        </w:rPr>
      </w:pPr>
    </w:p>
    <w:p w14:paraId="46152680" w14:textId="77777777" w:rsidR="006258B8" w:rsidRPr="006258B8" w:rsidRDefault="006258B8" w:rsidP="006258B8">
      <w:pPr>
        <w:pStyle w:val="a3"/>
        <w:widowControl w:val="0"/>
        <w:numPr>
          <w:ilvl w:val="1"/>
          <w:numId w:val="1"/>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Подписанием настоящего договора каждая из сторон гарантирует, что:</w:t>
      </w:r>
    </w:p>
    <w:p w14:paraId="3472E746" w14:textId="77777777" w:rsidR="006258B8" w:rsidRPr="006258B8" w:rsidRDefault="006258B8" w:rsidP="006258B8">
      <w:pPr>
        <w:pStyle w:val="a3"/>
        <w:widowControl w:val="0"/>
        <w:numPr>
          <w:ilvl w:val="0"/>
          <w:numId w:val="2"/>
        </w:numPr>
        <w:tabs>
          <w:tab w:val="left" w:pos="426"/>
        </w:tabs>
        <w:suppressAutoHyphens/>
        <w:autoSpaceDN w:val="0"/>
        <w:ind w:left="0" w:right="-1" w:firstLine="0"/>
        <w:contextualSpacing w:val="0"/>
        <w:jc w:val="both"/>
        <w:rPr>
          <w:rFonts w:ascii="Times New Roman" w:hAnsi="Times New Roman"/>
          <w:sz w:val="24"/>
          <w:szCs w:val="24"/>
        </w:rPr>
      </w:pPr>
      <w:r w:rsidRPr="006258B8">
        <w:rPr>
          <w:rFonts w:ascii="Times New Roman" w:hAnsi="Times New Roman"/>
          <w:sz w:val="24"/>
          <w:szCs w:val="24"/>
        </w:rPr>
        <w:t>ею приняты все необходимые решения с соблюдением всех необходимых процедур в соответствии с действующим законодательством государств, на территориях которых она зарегистрирована, осуществляет свою деятельность, в части принятия решений для заключения настоящего договора (в том числе о совершении крупной сделки), а также в части выполнения иных требований соответствующего законодательства и локальных правовых актов стороны;</w:t>
      </w:r>
    </w:p>
    <w:p w14:paraId="371F3C0D" w14:textId="77777777" w:rsidR="006258B8" w:rsidRPr="006258B8" w:rsidRDefault="006258B8" w:rsidP="006258B8">
      <w:pPr>
        <w:pStyle w:val="a3"/>
        <w:numPr>
          <w:ilvl w:val="0"/>
          <w:numId w:val="2"/>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о</w:t>
      </w:r>
      <w:r w:rsidRPr="006258B8">
        <w:rPr>
          <w:rFonts w:ascii="Times New Roman" w:hAnsi="Times New Roman"/>
          <w:snapToGrid w:val="0"/>
          <w:sz w:val="24"/>
          <w:szCs w:val="24"/>
        </w:rPr>
        <w:t xml:space="preserve">на располагает всеми необходимыми юридически действительными полномочиями, разрешениями и документами для исполнения обязанностей в объеме и соответствии с настоящим </w:t>
      </w:r>
      <w:r w:rsidRPr="006258B8">
        <w:rPr>
          <w:rFonts w:ascii="Times New Roman" w:hAnsi="Times New Roman"/>
          <w:sz w:val="24"/>
          <w:szCs w:val="24"/>
        </w:rPr>
        <w:t>д</w:t>
      </w:r>
      <w:r w:rsidRPr="006258B8">
        <w:rPr>
          <w:rFonts w:ascii="Times New Roman" w:hAnsi="Times New Roman"/>
          <w:snapToGrid w:val="0"/>
          <w:sz w:val="24"/>
          <w:szCs w:val="24"/>
        </w:rPr>
        <w:t>оговором;</w:t>
      </w:r>
    </w:p>
    <w:p w14:paraId="444F8D79" w14:textId="77777777" w:rsidR="006258B8" w:rsidRPr="006258B8" w:rsidRDefault="006258B8" w:rsidP="006258B8">
      <w:pPr>
        <w:pStyle w:val="a3"/>
        <w:numPr>
          <w:ilvl w:val="0"/>
          <w:numId w:val="2"/>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она должным образом зарегистрирована и легально осуществляет хозяйственную деятельность в соответствии с законодательством государств, на территориях которых она зарегистрирована, осуществляет свою деятельность;</w:t>
      </w:r>
    </w:p>
    <w:p w14:paraId="3AF33120" w14:textId="77777777" w:rsidR="006258B8" w:rsidRPr="006258B8" w:rsidRDefault="006258B8" w:rsidP="006258B8">
      <w:pPr>
        <w:pStyle w:val="a3"/>
        <w:numPr>
          <w:ilvl w:val="0"/>
          <w:numId w:val="2"/>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представитель стороны, подписавший настоящий договор, имеет право и полномочия подписывать настоящий договор от имени стороны.</w:t>
      </w:r>
    </w:p>
    <w:p w14:paraId="1EB06E1F" w14:textId="77777777" w:rsidR="006258B8" w:rsidRPr="006258B8" w:rsidRDefault="006258B8" w:rsidP="006258B8">
      <w:pPr>
        <w:pStyle w:val="a3"/>
        <w:tabs>
          <w:tab w:val="left" w:pos="426"/>
        </w:tabs>
        <w:ind w:left="0" w:right="-1"/>
        <w:jc w:val="both"/>
        <w:rPr>
          <w:rFonts w:ascii="Times New Roman" w:hAnsi="Times New Roman"/>
          <w:sz w:val="24"/>
          <w:szCs w:val="24"/>
        </w:rPr>
      </w:pPr>
    </w:p>
    <w:p w14:paraId="717D5867" w14:textId="77777777" w:rsidR="006258B8" w:rsidRPr="006258B8" w:rsidRDefault="006258B8" w:rsidP="006258B8">
      <w:pPr>
        <w:pStyle w:val="Style6"/>
        <w:numPr>
          <w:ilvl w:val="0"/>
          <w:numId w:val="1"/>
        </w:numPr>
        <w:tabs>
          <w:tab w:val="left" w:pos="426"/>
        </w:tabs>
        <w:spacing w:line="240" w:lineRule="auto"/>
        <w:ind w:left="0" w:right="-1" w:firstLine="0"/>
        <w:rPr>
          <w:rStyle w:val="a6"/>
        </w:rPr>
      </w:pPr>
      <w:r w:rsidRPr="006258B8">
        <w:rPr>
          <w:rStyle w:val="a6"/>
        </w:rPr>
        <w:t>СРОК ДЕЙСТВИЯ И ПОРЯДОК РАСТОРЖЕНИЯ, ИЗМЕНЕНИЯ ДОГОВОРА</w:t>
      </w:r>
    </w:p>
    <w:p w14:paraId="70B549A5" w14:textId="77777777" w:rsidR="006258B8" w:rsidRPr="006258B8" w:rsidRDefault="006258B8" w:rsidP="006258B8">
      <w:pPr>
        <w:pStyle w:val="Style6"/>
        <w:tabs>
          <w:tab w:val="left" w:pos="426"/>
        </w:tabs>
        <w:spacing w:line="240" w:lineRule="auto"/>
        <w:ind w:right="-1"/>
        <w:rPr>
          <w:rStyle w:val="a6"/>
        </w:rPr>
      </w:pPr>
    </w:p>
    <w:p w14:paraId="75D7443C"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Договор вступает в силу со дня его подписания сторонами и распространяет свое действие на отношения, возникшие между сторонами в течение одного года. Если ни одна из сторон не уведомит другую сторону в письменном виде не позднее, чем за 30 (тридцать) дней до даты окончания настоящего договора о его прекращении, срок действия настоящего договора автоматически продлевается на каждый последующий календарный год.</w:t>
      </w:r>
    </w:p>
    <w:p w14:paraId="5E61B764"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Настоящий договор может быть расторгнут по взаимному письменному согласию сторон, а также в случае несвоевременной оплаты оказанных услуг клиентом. Каждая из сторон без обращения в суд вправе осуществить односторонний отказ от исполнения настоящего договора. При этом одна сторона направляет уведомление в адрес другой стороны не позднее, чем за 15 (пятнадцать) календарных дней до предполагаемой даты расторжения. При этом в части взаиморасчетов договор сохраняет силу до полного исполнения сторонами соответствующих обязательств, возникших до даты расторжения настоящего договора.</w:t>
      </w:r>
    </w:p>
    <w:p w14:paraId="65C5726F"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В случае, если ни одна из сторон не заявит письменно за 15 (пятнадцать) календарных дней до истечения срока действия настоящего договора о своем желании расторгнуть его, срок действия настоящего договора автоматически продлевается на каждый следующий календарный год на тех же условиях.</w:t>
      </w:r>
    </w:p>
    <w:p w14:paraId="62C3F6DF" w14:textId="68EECF4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 xml:space="preserve">Компания вправе в одностороннем порядке изменять условия настоящего договора. </w:t>
      </w:r>
      <w:r w:rsidRPr="006258B8">
        <w:rPr>
          <w:rFonts w:ascii="Times New Roman" w:eastAsia="Calibri" w:hAnsi="Times New Roman"/>
          <w:sz w:val="24"/>
          <w:szCs w:val="24"/>
        </w:rPr>
        <w:t xml:space="preserve">Изменение договора происходит путем размещения соответствующей информации об изменении условий </w:t>
      </w:r>
      <w:r w:rsidRPr="006258B8">
        <w:rPr>
          <w:rFonts w:ascii="Times New Roman" w:eastAsia="Calibri" w:hAnsi="Times New Roman"/>
          <w:sz w:val="24"/>
          <w:szCs w:val="24"/>
        </w:rPr>
        <w:lastRenderedPageBreak/>
        <w:t xml:space="preserve">договора, порядка оказания услуг, а также иных изменениях, связанных с обслуживанием клиента в компании, на официальном сайте компании </w:t>
      </w:r>
      <w:hyperlink r:id="rId11" w:history="1">
        <w:r w:rsidRPr="00F561B0">
          <w:rPr>
            <w:rFonts w:ascii="Times New Roman" w:eastAsia="Calibri" w:hAnsi="Times New Roman"/>
            <w:color w:val="0000FF"/>
            <w:sz w:val="24"/>
            <w:szCs w:val="24"/>
            <w:u w:val="single"/>
          </w:rPr>
          <w:t>a1d</w:t>
        </w:r>
        <w:proofErr w:type="spellStart"/>
        <w:r w:rsidR="002F7187">
          <w:rPr>
            <w:rFonts w:ascii="Times New Roman" w:eastAsia="Calibri" w:hAnsi="Times New Roman"/>
            <w:color w:val="0000FF"/>
            <w:sz w:val="24"/>
            <w:szCs w:val="24"/>
            <w:u w:val="single"/>
            <w:lang w:val="en-US"/>
          </w:rPr>
          <w:t>igital</w:t>
        </w:r>
        <w:proofErr w:type="spellEnd"/>
        <w:r w:rsidRPr="00F561B0">
          <w:rPr>
            <w:rFonts w:ascii="Times New Roman" w:eastAsia="Calibri" w:hAnsi="Times New Roman"/>
            <w:color w:val="0000FF"/>
            <w:sz w:val="24"/>
            <w:szCs w:val="24"/>
            <w:u w:val="single"/>
          </w:rPr>
          <w:t>.</w:t>
        </w:r>
        <w:proofErr w:type="spellStart"/>
        <w:r w:rsidRPr="00F561B0">
          <w:rPr>
            <w:rFonts w:ascii="Times New Roman" w:eastAsia="Calibri" w:hAnsi="Times New Roman"/>
            <w:color w:val="0000FF"/>
            <w:sz w:val="24"/>
            <w:szCs w:val="24"/>
            <w:u w:val="single"/>
          </w:rPr>
          <w:t>by</w:t>
        </w:r>
        <w:proofErr w:type="spellEnd"/>
      </w:hyperlink>
      <w:r w:rsidRPr="006258B8">
        <w:rPr>
          <w:rFonts w:ascii="Times New Roman" w:eastAsia="Calibri" w:hAnsi="Times New Roman"/>
          <w:sz w:val="24"/>
          <w:szCs w:val="24"/>
        </w:rPr>
        <w:t xml:space="preserve">. </w:t>
      </w:r>
    </w:p>
    <w:p w14:paraId="12E2AE18" w14:textId="77777777" w:rsidR="006258B8" w:rsidRPr="006258B8" w:rsidRDefault="006258B8" w:rsidP="006258B8">
      <w:pPr>
        <w:pStyle w:val="a3"/>
        <w:tabs>
          <w:tab w:val="left" w:pos="426"/>
        </w:tabs>
        <w:ind w:left="0" w:right="-1"/>
        <w:jc w:val="both"/>
        <w:rPr>
          <w:rFonts w:ascii="Times New Roman" w:hAnsi="Times New Roman"/>
          <w:sz w:val="24"/>
          <w:szCs w:val="24"/>
        </w:rPr>
      </w:pPr>
    </w:p>
    <w:p w14:paraId="1D3D8379" w14:textId="77777777" w:rsidR="006258B8" w:rsidRPr="006258B8" w:rsidRDefault="006258B8" w:rsidP="006258B8">
      <w:pPr>
        <w:pStyle w:val="Style6"/>
        <w:numPr>
          <w:ilvl w:val="0"/>
          <w:numId w:val="1"/>
        </w:numPr>
        <w:tabs>
          <w:tab w:val="left" w:pos="426"/>
        </w:tabs>
        <w:spacing w:line="240" w:lineRule="auto"/>
        <w:ind w:left="0" w:right="-1" w:firstLine="0"/>
        <w:rPr>
          <w:rStyle w:val="a6"/>
        </w:rPr>
      </w:pPr>
      <w:r w:rsidRPr="006258B8">
        <w:rPr>
          <w:rStyle w:val="a6"/>
        </w:rPr>
        <w:t>ПОРЯДОК РАЗРЕШЕНИЯ СПОРОВ</w:t>
      </w:r>
    </w:p>
    <w:p w14:paraId="5BE967A3" w14:textId="77777777" w:rsidR="006258B8" w:rsidRPr="006258B8" w:rsidRDefault="006258B8" w:rsidP="006258B8">
      <w:pPr>
        <w:pStyle w:val="Style6"/>
        <w:tabs>
          <w:tab w:val="left" w:pos="426"/>
        </w:tabs>
        <w:spacing w:line="240" w:lineRule="auto"/>
        <w:ind w:right="-1"/>
        <w:rPr>
          <w:rStyle w:val="a6"/>
        </w:rPr>
      </w:pPr>
    </w:p>
    <w:p w14:paraId="2439B846"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Споры по настоящему договору разрешаются путем взаимных переговоров;</w:t>
      </w:r>
    </w:p>
    <w:p w14:paraId="555F2A06"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В случае нарушения условий настоящего договора со стороны компании, клиент обязуется направить претензию в срок не позднее 10 (десяти) дней с даты выявления таких нарушений. Компания вправе не принимать к рассмотрению претензии, направленные клиентом позднее вышеуказанного срока.</w:t>
      </w:r>
    </w:p>
    <w:p w14:paraId="3EDC04CB"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 xml:space="preserve">В случае недостижения сторонами взаимного согласия, споры между ними рассматриваются Экономическим судом г. Минска. </w:t>
      </w:r>
    </w:p>
    <w:p w14:paraId="19B0A6B5" w14:textId="77777777" w:rsidR="006258B8" w:rsidRPr="006258B8" w:rsidRDefault="006258B8" w:rsidP="006258B8">
      <w:pPr>
        <w:pStyle w:val="a3"/>
        <w:tabs>
          <w:tab w:val="left" w:pos="426"/>
        </w:tabs>
        <w:ind w:left="0" w:right="-1"/>
        <w:jc w:val="both"/>
        <w:rPr>
          <w:rFonts w:ascii="Times New Roman" w:hAnsi="Times New Roman"/>
          <w:sz w:val="24"/>
          <w:szCs w:val="24"/>
        </w:rPr>
      </w:pPr>
    </w:p>
    <w:p w14:paraId="28F821C2" w14:textId="77777777" w:rsidR="006258B8" w:rsidRPr="006258B8" w:rsidRDefault="006258B8" w:rsidP="006258B8">
      <w:pPr>
        <w:pStyle w:val="Style6"/>
        <w:numPr>
          <w:ilvl w:val="0"/>
          <w:numId w:val="1"/>
        </w:numPr>
        <w:tabs>
          <w:tab w:val="left" w:pos="426"/>
        </w:tabs>
        <w:spacing w:line="240" w:lineRule="auto"/>
        <w:ind w:left="0" w:right="-1" w:firstLine="0"/>
        <w:rPr>
          <w:rStyle w:val="a6"/>
        </w:rPr>
      </w:pPr>
      <w:r w:rsidRPr="006258B8">
        <w:rPr>
          <w:rStyle w:val="a6"/>
        </w:rPr>
        <w:t>КОНФИДЕНЦИАЛЬНОСТЬ</w:t>
      </w:r>
    </w:p>
    <w:p w14:paraId="5233C533" w14:textId="77777777" w:rsidR="006258B8" w:rsidRPr="006258B8" w:rsidRDefault="006258B8" w:rsidP="006258B8">
      <w:pPr>
        <w:pStyle w:val="Style6"/>
        <w:tabs>
          <w:tab w:val="left" w:pos="426"/>
        </w:tabs>
        <w:spacing w:line="240" w:lineRule="auto"/>
        <w:ind w:right="-1"/>
        <w:rPr>
          <w:rStyle w:val="a6"/>
        </w:rPr>
      </w:pPr>
    </w:p>
    <w:p w14:paraId="2721186F"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 xml:space="preserve">Стороны обязуются сохранять конфиденциальность в отношении информации, ставшей им известной в процессе исполнения обязательств по договору, которая не является общеизвестной или легкодоступной третьим лицам в тех кругах, которые обычно имеют дело с подобного рода информацией, имеет коммерческую ценность для их обладателя в силу неизвестности третьим лицам и не опубликованной официально в средствах массовой информации (по тексту договора – конфиденциальная информация). </w:t>
      </w:r>
    </w:p>
    <w:p w14:paraId="3BB32B2C"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Стороны обязуются использовать конфиденциальную информацию только лишь в целях, необходимых для исполнения своих обязательств по договору, а также принять все необходимые меры для предотвращения полного или частичного разглашения конфиденциальной информации третьим лицам. Опубликование или разглашение конфиденциальной информации допускается только по письменному соглашению обеих сторон.</w:t>
      </w:r>
    </w:p>
    <w:p w14:paraId="638C1072"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Обязательства по сохранению конфиденциальности информации, указанной в п.8.4. договора, имеют силу и в течении трех лет после истечения срока действия договора, его досрочного расторжения или отказа от исполнения договора.</w:t>
      </w:r>
    </w:p>
    <w:p w14:paraId="0F5FE0F9"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 xml:space="preserve">Все коммерческие условия настоящего договора, сведения о деятельности сторон, сведения производственного и коммерческого характера, корреспонденция, предоставляемые сторонами в связи с исполнением настоящего договора, являются конфиденциальными. Стороны обязуются не предоставлять никакой частичной или полной информации третьим лицам, кроме как с письменного согласия другой стороны, за исключением случаев, в которых разрешение предписывается действующим законодательством Республики Беларусь, осуществляется на основании официальных запросов уполномоченных государственных органов либо такая информация (документация) является общедоступной. Сторона, разгласившая конфиденциальную информацию, несет ответственность в соответствии с действующим законодательством Республики Беларусь. </w:t>
      </w:r>
    </w:p>
    <w:p w14:paraId="6C467816" w14:textId="77777777" w:rsidR="006258B8" w:rsidRPr="006258B8" w:rsidRDefault="006258B8" w:rsidP="006258B8">
      <w:pPr>
        <w:tabs>
          <w:tab w:val="left" w:pos="426"/>
        </w:tabs>
        <w:autoSpaceDN w:val="0"/>
        <w:ind w:right="-1"/>
        <w:jc w:val="both"/>
        <w:rPr>
          <w:rFonts w:ascii="Times New Roman" w:hAnsi="Times New Roman"/>
          <w:sz w:val="24"/>
          <w:szCs w:val="24"/>
        </w:rPr>
      </w:pPr>
    </w:p>
    <w:p w14:paraId="6679D6B5" w14:textId="77777777" w:rsidR="006258B8" w:rsidRPr="006258B8" w:rsidRDefault="006258B8" w:rsidP="006258B8">
      <w:pPr>
        <w:pStyle w:val="Style6"/>
        <w:numPr>
          <w:ilvl w:val="0"/>
          <w:numId w:val="1"/>
        </w:numPr>
        <w:tabs>
          <w:tab w:val="left" w:pos="426"/>
        </w:tabs>
        <w:spacing w:line="240" w:lineRule="auto"/>
        <w:ind w:left="0" w:right="-1" w:firstLine="0"/>
        <w:rPr>
          <w:rStyle w:val="a6"/>
        </w:rPr>
      </w:pPr>
      <w:r w:rsidRPr="006258B8">
        <w:rPr>
          <w:rStyle w:val="a6"/>
        </w:rPr>
        <w:t>ЗАКЛЮЧИТЕЛЬНЫЕ ПОЛОЖЕНИЯ</w:t>
      </w:r>
    </w:p>
    <w:p w14:paraId="6B2EBB30" w14:textId="77777777" w:rsidR="006258B8" w:rsidRPr="006258B8" w:rsidRDefault="006258B8" w:rsidP="006258B8">
      <w:pPr>
        <w:pStyle w:val="Style6"/>
        <w:tabs>
          <w:tab w:val="left" w:pos="426"/>
        </w:tabs>
        <w:spacing w:line="240" w:lineRule="auto"/>
        <w:ind w:right="-1"/>
        <w:rPr>
          <w:rStyle w:val="a6"/>
        </w:rPr>
      </w:pPr>
    </w:p>
    <w:p w14:paraId="7AD00DAE" w14:textId="191F2009"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 xml:space="preserve">Изменение договора происходит путем размещения соответствующей информации об изменении условий договора, порядка оказания услуг, а также иных изменениях, связанных с обслуживанием клиента в компании, на официальном сайте компании </w:t>
      </w:r>
      <w:hyperlink r:id="rId12" w:history="1">
        <w:r w:rsidRPr="00F561B0">
          <w:rPr>
            <w:rStyle w:val="a5"/>
            <w:rFonts w:ascii="Times New Roman" w:hAnsi="Times New Roman"/>
            <w:color w:val="0000FF"/>
            <w:sz w:val="24"/>
            <w:szCs w:val="24"/>
          </w:rPr>
          <w:t>a1d</w:t>
        </w:r>
        <w:r w:rsidR="002F7187">
          <w:rPr>
            <w:rStyle w:val="a5"/>
            <w:rFonts w:ascii="Times New Roman" w:hAnsi="Times New Roman"/>
            <w:color w:val="0000FF"/>
            <w:sz w:val="24"/>
            <w:szCs w:val="24"/>
            <w:lang w:val="en-US"/>
          </w:rPr>
          <w:t>igital</w:t>
        </w:r>
        <w:r w:rsidRPr="00F561B0">
          <w:rPr>
            <w:rStyle w:val="a5"/>
            <w:rFonts w:ascii="Times New Roman" w:hAnsi="Times New Roman"/>
            <w:color w:val="0000FF"/>
            <w:sz w:val="24"/>
            <w:szCs w:val="24"/>
          </w:rPr>
          <w:t>.by</w:t>
        </w:r>
      </w:hyperlink>
      <w:r w:rsidRPr="006258B8">
        <w:rPr>
          <w:rFonts w:ascii="Times New Roman" w:hAnsi="Times New Roman"/>
          <w:sz w:val="24"/>
          <w:szCs w:val="24"/>
        </w:rPr>
        <w:t>.</w:t>
      </w:r>
    </w:p>
    <w:p w14:paraId="1AA9C61F"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Все вопросы, не урегулированные настоящим договором, разрешаются в соответствии с действующим законодательством Республики Беларусь.</w:t>
      </w:r>
      <w:r w:rsidRPr="006258B8" w:rsidDel="006032A8">
        <w:rPr>
          <w:rFonts w:ascii="Times New Roman" w:hAnsi="Times New Roman"/>
          <w:sz w:val="24"/>
          <w:szCs w:val="24"/>
        </w:rPr>
        <w:t xml:space="preserve"> </w:t>
      </w:r>
    </w:p>
    <w:p w14:paraId="7E225B1D"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Ни одна из сторон не вправе передавать третьим лицам права и обязательства по настоящему договору без письменного согласия другой стороны.</w:t>
      </w:r>
    </w:p>
    <w:p w14:paraId="070E6F29"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 xml:space="preserve">Клиент признает, что уведомления, письма, претензии и иные юридически значимые документы, направленные компанией по каналам электронной связи (факс, электронная почта клиента, адрес которой указан в регистрационной форме) имеют юридическую силу наравне с документами, исполненными в простой письменной форме на бумажном носителе. Клиент </w:t>
      </w:r>
      <w:r w:rsidRPr="006258B8">
        <w:rPr>
          <w:rFonts w:ascii="Times New Roman" w:hAnsi="Times New Roman"/>
          <w:sz w:val="24"/>
          <w:szCs w:val="24"/>
        </w:rPr>
        <w:lastRenderedPageBreak/>
        <w:t>обязуется самостоятельно и своевременно проверять корреспонденцию, отправленную вышеуказанными способами.</w:t>
      </w:r>
    </w:p>
    <w:p w14:paraId="4FCB22AE"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Под рабочими днями в целях исполнения сторонами обязательств по настоящему договору понимаются рабочие дни исходя из пятидневной рабочей недели (все дни недели, кроме субботы и воскресенья), не являющиеся праздничными нерабочими днями в соответствии с действующим законодательством Республики Беларусь.</w:t>
      </w:r>
    </w:p>
    <w:p w14:paraId="3EFE3C30"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В случае изменения адресов и/или расчётных реквизитов сторон, сторона, чьи реквизиты изменились, обязана уведомить об этом другую сторону в течение 5 (пяти) рабочих дней с момента вступления в силу таких изменений. При этом заключения между сторонами какого-либо дополнительного соглашения не требуется.</w:t>
      </w:r>
    </w:p>
    <w:p w14:paraId="3A57C226" w14:textId="77777777" w:rsidR="006258B8" w:rsidRPr="006258B8" w:rsidRDefault="006258B8" w:rsidP="006258B8">
      <w:pPr>
        <w:pStyle w:val="a3"/>
        <w:numPr>
          <w:ilvl w:val="1"/>
          <w:numId w:val="1"/>
        </w:numPr>
        <w:tabs>
          <w:tab w:val="left" w:pos="426"/>
        </w:tabs>
        <w:ind w:left="0" w:right="-1" w:firstLine="0"/>
        <w:contextualSpacing w:val="0"/>
        <w:jc w:val="both"/>
        <w:rPr>
          <w:rFonts w:ascii="Times New Roman" w:hAnsi="Times New Roman"/>
          <w:sz w:val="24"/>
          <w:szCs w:val="24"/>
        </w:rPr>
      </w:pPr>
      <w:r w:rsidRPr="006258B8">
        <w:rPr>
          <w:rFonts w:ascii="Times New Roman" w:hAnsi="Times New Roman"/>
          <w:sz w:val="24"/>
          <w:szCs w:val="24"/>
        </w:rPr>
        <w:t>Клиент предоставляет компании право полностью либо частично передать права и обязанности по настоящему договору третьему лицу, оказывающему услуги в объеме, предусмотренном договором, без получения дополнительного согласия клиента.</w:t>
      </w:r>
    </w:p>
    <w:p w14:paraId="53BFF4EF" w14:textId="77777777" w:rsidR="006F67D9" w:rsidRPr="006258B8" w:rsidRDefault="006258B8" w:rsidP="006258B8">
      <w:pPr>
        <w:rPr>
          <w:rFonts w:ascii="Times New Roman" w:hAnsi="Times New Roman"/>
          <w:sz w:val="24"/>
          <w:szCs w:val="24"/>
        </w:rPr>
      </w:pPr>
      <w:r w:rsidRPr="006258B8">
        <w:rPr>
          <w:rFonts w:ascii="Times New Roman" w:hAnsi="Times New Roman"/>
          <w:sz w:val="24"/>
          <w:szCs w:val="24"/>
        </w:rPr>
        <w:t>Клиент согласен на передачу принадлежащей ему информации, распространение и (или) предоставление которой ограничено, третьему лицу в случае передачи такому лицу компанией прав и/или обязанностей по настоящему договору. Для передачи компанией такой информации, принадлежащей клиенту, третьему лицу в случаях, предусмотренных настоящим договором, не требуется получение дополнительного письменного согласия клиента.</w:t>
      </w:r>
    </w:p>
    <w:sectPr w:rsidR="006F67D9" w:rsidRPr="006258B8" w:rsidSect="00F561B0">
      <w:headerReference w:type="default" r:id="rId13"/>
      <w:footerReference w:type="default" r:id="rId14"/>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6170D" w14:textId="77777777" w:rsidR="00CC5707" w:rsidRDefault="00CC5707" w:rsidP="00F561B0">
      <w:r>
        <w:separator/>
      </w:r>
    </w:p>
  </w:endnote>
  <w:endnote w:type="continuationSeparator" w:id="0">
    <w:p w14:paraId="47CA8BC1" w14:textId="77777777" w:rsidR="00CC5707" w:rsidRDefault="00CC5707" w:rsidP="00F56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5028072"/>
      <w:docPartObj>
        <w:docPartGallery w:val="Page Numbers (Bottom of Page)"/>
        <w:docPartUnique/>
      </w:docPartObj>
    </w:sdtPr>
    <w:sdtEndPr/>
    <w:sdtContent>
      <w:sdt>
        <w:sdtPr>
          <w:id w:val="-1769616900"/>
          <w:docPartObj>
            <w:docPartGallery w:val="Page Numbers (Top of Page)"/>
            <w:docPartUnique/>
          </w:docPartObj>
        </w:sdtPr>
        <w:sdtEndPr/>
        <w:sdtContent>
          <w:p w14:paraId="071FFDD0" w14:textId="2E8ACA80" w:rsidR="00F561B0" w:rsidRDefault="00F561B0">
            <w:pPr>
              <w:pStyle w:val="a9"/>
              <w:jc w:val="right"/>
            </w:pPr>
            <w:r>
              <w:t xml:space="preserve">Страница </w:t>
            </w:r>
            <w:r>
              <w:rPr>
                <w:b/>
                <w:bCs/>
                <w:sz w:val="24"/>
                <w:szCs w:val="24"/>
              </w:rPr>
              <w:fldChar w:fldCharType="begin"/>
            </w:r>
            <w:r>
              <w:rPr>
                <w:b/>
                <w:bCs/>
              </w:rPr>
              <w:instrText>PAGE</w:instrText>
            </w:r>
            <w:r>
              <w:rPr>
                <w:b/>
                <w:bCs/>
                <w:sz w:val="24"/>
                <w:szCs w:val="24"/>
              </w:rPr>
              <w:fldChar w:fldCharType="separate"/>
            </w:r>
            <w:r>
              <w:rPr>
                <w:b/>
                <w:bCs/>
                <w:noProof/>
              </w:rPr>
              <w:t>6</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Pr>
                <w:b/>
                <w:bCs/>
                <w:noProof/>
              </w:rPr>
              <w:t>6</w:t>
            </w:r>
            <w:r>
              <w:rPr>
                <w:b/>
                <w:bCs/>
                <w:sz w:val="24"/>
                <w:szCs w:val="24"/>
              </w:rPr>
              <w:fldChar w:fldCharType="end"/>
            </w:r>
          </w:p>
        </w:sdtContent>
      </w:sdt>
    </w:sdtContent>
  </w:sdt>
  <w:p w14:paraId="37BAD75D" w14:textId="77777777" w:rsidR="00F561B0" w:rsidRDefault="00F561B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EAEBC" w14:textId="77777777" w:rsidR="00CC5707" w:rsidRDefault="00CC5707" w:rsidP="00F561B0">
      <w:r>
        <w:separator/>
      </w:r>
    </w:p>
  </w:footnote>
  <w:footnote w:type="continuationSeparator" w:id="0">
    <w:p w14:paraId="62B50F40" w14:textId="77777777" w:rsidR="00CC5707" w:rsidRDefault="00CC5707" w:rsidP="00F56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9BD42" w14:textId="2AE2BCF9" w:rsidR="002F7187" w:rsidRDefault="00C83687" w:rsidP="002F7187">
    <w:pPr>
      <w:jc w:val="center"/>
      <w:rPr>
        <w:rFonts w:ascii="Times New Roman" w:hAnsi="Times New Roman"/>
        <w:sz w:val="24"/>
        <w:szCs w:val="24"/>
      </w:rPr>
    </w:pPr>
    <w:r>
      <w:rPr>
        <w:rFonts w:ascii="Times New Roman" w:hAnsi="Times New Roman"/>
        <w:sz w:val="24"/>
        <w:szCs w:val="24"/>
      </w:rPr>
      <w:t>Унитарное предприятие «А1»</w:t>
    </w:r>
  </w:p>
  <w:p w14:paraId="6C919774" w14:textId="77777777" w:rsidR="00F561B0" w:rsidRDefault="00F561B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FD63F7"/>
    <w:multiLevelType w:val="hybridMultilevel"/>
    <w:tmpl w:val="963E5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F8E04B4"/>
    <w:multiLevelType w:val="multilevel"/>
    <w:tmpl w:val="6D221EF2"/>
    <w:lvl w:ilvl="0">
      <w:start w:val="1"/>
      <w:numFmt w:val="decimal"/>
      <w:lvlText w:val="%1."/>
      <w:lvlJc w:val="left"/>
      <w:pPr>
        <w:ind w:left="720" w:hanging="360"/>
      </w:pPr>
      <w:rPr>
        <w:rFonts w:eastAsia="Times New Roman" w:hint="default"/>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F68"/>
    <w:rsid w:val="002F7187"/>
    <w:rsid w:val="00437F68"/>
    <w:rsid w:val="004A3810"/>
    <w:rsid w:val="006258B8"/>
    <w:rsid w:val="006F67D9"/>
    <w:rsid w:val="0087324F"/>
    <w:rsid w:val="00C83687"/>
    <w:rsid w:val="00CC5707"/>
    <w:rsid w:val="00EE5FA3"/>
    <w:rsid w:val="00F56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E9DAF"/>
  <w15:chartTrackingRefBased/>
  <w15:docId w15:val="{4534BAED-80D1-44A9-938C-0FFB114FC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58B8"/>
    <w:pPr>
      <w:spacing w:after="0" w:line="240" w:lineRule="auto"/>
    </w:pPr>
    <w:rPr>
      <w:rFonts w:ascii="Myriad Pro" w:eastAsia="Times New Roman" w:hAnsi="Myriad Pro"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Standard Bullet,Bullet List,List Paragraph Fanatiman,Figure_name"/>
    <w:basedOn w:val="a"/>
    <w:link w:val="a4"/>
    <w:uiPriority w:val="34"/>
    <w:qFormat/>
    <w:rsid w:val="006258B8"/>
    <w:pPr>
      <w:ind w:left="720"/>
      <w:contextualSpacing/>
    </w:pPr>
  </w:style>
  <w:style w:type="character" w:styleId="a5">
    <w:name w:val="Hyperlink"/>
    <w:basedOn w:val="a0"/>
    <w:uiPriority w:val="99"/>
    <w:unhideWhenUsed/>
    <w:rsid w:val="006258B8"/>
    <w:rPr>
      <w:color w:val="0563C1" w:themeColor="hyperlink"/>
      <w:u w:val="single"/>
    </w:rPr>
  </w:style>
  <w:style w:type="character" w:customStyle="1" w:styleId="a4">
    <w:name w:val="Абзац списка Знак"/>
    <w:aliases w:val="Абзац Знак,Standard Bullet Знак,Bullet List Знак,List Paragraph Fanatiman Знак,Figure_name Знак"/>
    <w:basedOn w:val="a0"/>
    <w:link w:val="a3"/>
    <w:uiPriority w:val="34"/>
    <w:rsid w:val="006258B8"/>
    <w:rPr>
      <w:rFonts w:ascii="Myriad Pro" w:eastAsia="Times New Roman" w:hAnsi="Myriad Pro" w:cs="Times New Roman"/>
      <w:sz w:val="20"/>
      <w:szCs w:val="20"/>
    </w:rPr>
  </w:style>
  <w:style w:type="character" w:styleId="a6">
    <w:name w:val="Strong"/>
    <w:basedOn w:val="a0"/>
    <w:uiPriority w:val="22"/>
    <w:qFormat/>
    <w:rsid w:val="006258B8"/>
    <w:rPr>
      <w:b/>
      <w:bCs/>
    </w:rPr>
  </w:style>
  <w:style w:type="paragraph" w:customStyle="1" w:styleId="Style6">
    <w:name w:val="Style6"/>
    <w:basedOn w:val="a"/>
    <w:uiPriority w:val="99"/>
    <w:rsid w:val="006258B8"/>
    <w:pPr>
      <w:widowControl w:val="0"/>
      <w:autoSpaceDE w:val="0"/>
      <w:autoSpaceDN w:val="0"/>
      <w:adjustRightInd w:val="0"/>
      <w:spacing w:line="226" w:lineRule="exact"/>
      <w:jc w:val="both"/>
    </w:pPr>
    <w:rPr>
      <w:rFonts w:ascii="Times New Roman" w:hAnsi="Times New Roman"/>
      <w:sz w:val="24"/>
      <w:szCs w:val="24"/>
      <w:lang w:eastAsia="ru-RU"/>
    </w:rPr>
  </w:style>
  <w:style w:type="paragraph" w:styleId="a7">
    <w:name w:val="header"/>
    <w:basedOn w:val="a"/>
    <w:link w:val="a8"/>
    <w:uiPriority w:val="99"/>
    <w:unhideWhenUsed/>
    <w:rsid w:val="00F561B0"/>
    <w:pPr>
      <w:tabs>
        <w:tab w:val="center" w:pos="4677"/>
        <w:tab w:val="right" w:pos="9355"/>
      </w:tabs>
    </w:pPr>
  </w:style>
  <w:style w:type="character" w:customStyle="1" w:styleId="a8">
    <w:name w:val="Верхний колонтитул Знак"/>
    <w:basedOn w:val="a0"/>
    <w:link w:val="a7"/>
    <w:uiPriority w:val="99"/>
    <w:rsid w:val="00F561B0"/>
    <w:rPr>
      <w:rFonts w:ascii="Myriad Pro" w:eastAsia="Times New Roman" w:hAnsi="Myriad Pro" w:cs="Times New Roman"/>
      <w:sz w:val="20"/>
      <w:szCs w:val="20"/>
    </w:rPr>
  </w:style>
  <w:style w:type="paragraph" w:styleId="a9">
    <w:name w:val="footer"/>
    <w:basedOn w:val="a"/>
    <w:link w:val="aa"/>
    <w:uiPriority w:val="99"/>
    <w:unhideWhenUsed/>
    <w:rsid w:val="00F561B0"/>
    <w:pPr>
      <w:tabs>
        <w:tab w:val="center" w:pos="4677"/>
        <w:tab w:val="right" w:pos="9355"/>
      </w:tabs>
    </w:pPr>
  </w:style>
  <w:style w:type="character" w:customStyle="1" w:styleId="aa">
    <w:name w:val="Нижний колонтитул Знак"/>
    <w:basedOn w:val="a0"/>
    <w:link w:val="a9"/>
    <w:uiPriority w:val="99"/>
    <w:rsid w:val="00F561B0"/>
    <w:rPr>
      <w:rFonts w:ascii="Myriad Pro" w:eastAsia="Times New Roman" w:hAnsi="Myriad Pro"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84253">
      <w:bodyDiv w:val="1"/>
      <w:marLeft w:val="0"/>
      <w:marRight w:val="0"/>
      <w:marTop w:val="0"/>
      <w:marBottom w:val="0"/>
      <w:divBdr>
        <w:top w:val="none" w:sz="0" w:space="0" w:color="auto"/>
        <w:left w:val="none" w:sz="0" w:space="0" w:color="auto"/>
        <w:bottom w:val="none" w:sz="0" w:space="0" w:color="auto"/>
        <w:right w:val="none" w:sz="0" w:space="0" w:color="auto"/>
      </w:divBdr>
    </w:div>
    <w:div w:id="106190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1data.b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1data.b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a1data.b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A3DBC3CDC5C47B2EF4CEBA9365D71" ma:contentTypeVersion="1" ma:contentTypeDescription="Create a new document." ma:contentTypeScope="" ma:versionID="d37f61619a30de61989652ec63ac73c7">
  <xsd:schema xmlns:xsd="http://www.w3.org/2001/XMLSchema" xmlns:xs="http://www.w3.org/2001/XMLSchema" xmlns:p="http://schemas.microsoft.com/office/2006/metadata/properties" xmlns:ns2="0277703e-95f3-4e36-808b-f9b84c86481a" targetNamespace="http://schemas.microsoft.com/office/2006/metadata/properties" ma:root="true" ma:fieldsID="838d2d2ce0ba93e7e527935b4be55151" ns2:_="">
    <xsd:import namespace="0277703e-95f3-4e36-808b-f9b84c86481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7703e-95f3-4e36-808b-f9b84c86481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0BF25A-033C-42A3-BED2-CD81249F2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7703e-95f3-4e36-808b-f9b84c864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369CCD-5615-44AB-B97B-AD4FE95587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AC737D-9D44-46A7-A6D0-47C670E830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2775</Words>
  <Characters>15823</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Alesya Zimina</dc:creator>
  <cp:keywords/>
  <dc:description/>
  <cp:lastModifiedBy>Yauheni Semiyazykau</cp:lastModifiedBy>
  <cp:revision>5</cp:revision>
  <cp:lastPrinted>2024-05-06T14:14:00Z</cp:lastPrinted>
  <dcterms:created xsi:type="dcterms:W3CDTF">2024-05-06T14:14:00Z</dcterms:created>
  <dcterms:modified xsi:type="dcterms:W3CDTF">2026-06-17T11:30:00Z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0x010100204A3DBC3CDC5C47B2EF4CEBA9365D71</vt:lpwstr>
  </property>
</Properties>
</file>